
<file path=[Content_Types].xml><?xml version="1.0" encoding="utf-8"?>
<Types xmlns="http://schemas.openxmlformats.org/package/2006/content-types">
  <Default ContentType="image/png" Extension="png"/>
  <Default ContentType="application/vnd.openxmlformats-package.relationships+xml" Extension="rels"/>
  <Default ContentType="application/xml" Extension="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fontTable+xml" PartName="/word/fontTable.xml"/>
  <Override ContentType="application/vnd.openxmlformats-officedocument.wordprocessingml.footer+xml" PartName="/word/footer2.xml"/>
  <Override ContentType="application/vnd.openxmlformats-officedocument.wordprocessingml.header+xml" PartName="/word/header1.xml"/>
  <Override ContentType="application/vnd.openxmlformats-officedocument.wordprocessingml.header+xml" PartName="/word/header3.xml"/>
  <Override ContentType="application/vnd.openxmlformats-officedocument.wordprocessingml.numbering+xml" PartName="/word/numbering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ms-word.stylesWithEffects+xml" PartName="/word/stylesWithEffect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no" ?>
<Relationships xmlns="http://schemas.openxmlformats.org/package/2006/relationships">
  <Relationship Id="rId3" Target="docProps/core.xml" Type="http://schemas.openxmlformats.org/package/2006/relationships/metadata/core-properties"/>
  <Relationship Id="rId2" Target="docProps/app.xml" Type="http://schemas.openxmlformats.org/officeDocument/2006/relationships/extended-properties"/>
  <Relationship Id="rId1" Target="word/document.xml" Type="http://schemas.openxmlformats.org/officeDocument/2006/relationships/officeDocument"/>
</Relationships>

</file>

<file path=word/document.xml><?xml version="1.0" encoding="utf-8"?>
<w:documen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body>
    <w:p w14:paraId="05000000">
      <w:pPr>
        <w:spacing w:after="0" w:line="240" w:lineRule="auto"/>
        <w:ind w:firstLine="0" w:left="0"/>
        <w:jc w:val="right"/>
        <w:rPr>
          <w:b w:val="1"/>
        </w:rPr>
      </w:pPr>
      <w:r>
        <w:drawing>
          <wp:inline>
            <wp:extent cx="9364981" cy="6377941"/>
            <wp:docPr hidden="false" id="2" name="Picture 2"/>
            <a:graphic>
              <a:graphicData uri="http://schemas.openxmlformats.org/drawingml/2006/picture">
                <pic:pic>
                  <pic:nvPicPr>
                    <pic:cNvPr hidden="false" id="1" name="Picture 1"/>
                    <pic:cNvPicPr preferRelativeResize="true"/>
                  </pic:nvPicPr>
                  <pic:blipFill>
                    <a:blip r:embed="rId4"/>
                    <a:stretch/>
                  </pic:blipFill>
                  <pic:spPr>
                    <a:xfrm flipH="false" flipV="false" rot="0">
                      <a:ext cx="9364981" cy="6377941"/>
                    </a:xfrm>
                    <a:prstGeom prst="rect"/>
                  </pic:spPr>
                </pic:pic>
              </a:graphicData>
            </a:graphic>
          </wp:inline>
        </w:drawing>
      </w:r>
      <w:r>
        <w:rPr>
          <w:b w:val="1"/>
        </w:rPr>
        <w:t xml:space="preserve">  </w:t>
      </w:r>
    </w:p>
    <w:p w14:paraId="06000000">
      <w:pPr>
        <w:spacing w:after="0" w:line="240" w:lineRule="auto"/>
        <w:ind w:firstLine="0" w:left="0"/>
        <w:jc w:val="center"/>
        <w:rPr>
          <w:sz w:val="28"/>
        </w:rPr>
      </w:pPr>
      <w:r>
        <w:rPr>
          <w:sz w:val="28"/>
        </w:rPr>
        <w:t>Часть 1 Сведения об оказываемых муниципальных услугах</w:t>
      </w:r>
    </w:p>
    <w:p w14:paraId="07000000">
      <w:pPr>
        <w:spacing w:after="0" w:line="240" w:lineRule="auto"/>
        <w:ind w:firstLine="0" w:left="0"/>
        <w:jc w:val="center"/>
        <w:rPr>
          <w:sz w:val="28"/>
        </w:rPr>
      </w:pPr>
    </w:p>
    <w:p w14:paraId="08000000">
      <w:pPr>
        <w:spacing w:after="0" w:line="240" w:lineRule="auto"/>
        <w:ind w:firstLine="0" w:left="0"/>
        <w:jc w:val="center"/>
        <w:rPr>
          <w:sz w:val="28"/>
        </w:rPr>
      </w:pPr>
      <w:r>
        <w:rPr>
          <w:sz w:val="28"/>
        </w:rPr>
        <w:t>Раздел 1</w:t>
      </w:r>
    </w:p>
    <w:tbl>
      <w:tblPr>
        <w:tblStyle w:val="Style_3"/>
        <w:tblLayout w:type="fixed"/>
      </w:tblPr>
      <w:tblGrid>
        <w:gridCol w:w="11448"/>
        <w:gridCol w:w="2269"/>
        <w:gridCol w:w="873"/>
      </w:tblGrid>
      <w:tr>
        <w:tc>
          <w:tcPr>
            <w:tcW w:type="dxa" w:w="11448"/>
          </w:tcPr>
          <w:p w14:paraId="09000000">
            <w:pPr>
              <w:spacing w:after="0" w:line="240" w:lineRule="auto"/>
              <w:ind w:firstLine="0" w:left="0"/>
            </w:pPr>
            <w:r>
              <w:t>1. Наименование муниципальной услуги</w:t>
            </w:r>
          </w:p>
        </w:tc>
        <w:tc>
          <w:tcPr>
            <w:tcW w:type="dxa" w:w="2269"/>
            <w:tcBorders>
              <w:right w:color="000000" w:sz="4" w:val="single"/>
            </w:tcBorders>
          </w:tcPr>
          <w:p w14:paraId="0A000000">
            <w:pPr>
              <w:spacing w:after="0" w:line="240" w:lineRule="auto"/>
              <w:ind w:firstLine="0" w:left="0"/>
              <w:rPr>
                <w:sz w:val="20"/>
              </w:rPr>
            </w:pPr>
            <w:r>
              <w:rPr>
                <w:sz w:val="20"/>
              </w:rPr>
              <w:t xml:space="preserve">Код по общероссийскому базовому перечню или региональному </w:t>
            </w:r>
          </w:p>
        </w:tc>
        <w:tc>
          <w:tcPr>
            <w:tcW w:type="dxa" w:w="873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B000000">
            <w:pPr>
              <w:spacing w:after="0" w:line="240" w:lineRule="auto"/>
              <w:ind w:firstLine="0" w:left="0"/>
            </w:pPr>
            <w:r>
              <w:t>34.787.0</w:t>
            </w:r>
          </w:p>
        </w:tc>
      </w:tr>
      <w:tr>
        <w:tc>
          <w:tcPr>
            <w:tcW w:type="dxa" w:w="11448"/>
            <w:tcBorders>
              <w:bottom w:color="000000" w:sz="4" w:val="single"/>
            </w:tcBorders>
          </w:tcPr>
          <w:p w14:paraId="0C000000">
            <w:pPr>
              <w:spacing w:after="0" w:line="240" w:lineRule="auto"/>
              <w:ind w:firstLine="0" w:left="0"/>
              <w:rPr>
                <w:i w:val="1"/>
              </w:rPr>
            </w:pPr>
            <w:r>
              <w:rPr>
                <w:i w:val="1"/>
              </w:rPr>
              <w:t>Реализация основных общеобразовательных программ начального общего образования</w:t>
            </w:r>
          </w:p>
        </w:tc>
        <w:tc>
          <w:tcPr>
            <w:tcW w:type="dxa" w:w="2269"/>
            <w:tcBorders>
              <w:right w:color="000000" w:sz="4" w:val="single"/>
            </w:tcBorders>
          </w:tcPr>
          <w:p w14:paraId="0D000000">
            <w:pPr>
              <w:spacing w:after="0" w:line="240" w:lineRule="auto"/>
              <w:ind w:firstLine="0" w:left="0"/>
              <w:rPr>
                <w:sz w:val="20"/>
              </w:rPr>
            </w:pPr>
            <w:r>
              <w:rPr>
                <w:sz w:val="20"/>
              </w:rPr>
              <w:t>перечню</w:t>
            </w:r>
          </w:p>
        </w:tc>
        <w:tc>
          <w:tcPr>
            <w:tcW w:type="dxa" w:w="87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/>
        </w:tc>
      </w:tr>
      <w:tr>
        <w:tc>
          <w:tcPr>
            <w:tcW w:type="dxa" w:w="11448"/>
            <w:tcBorders>
              <w:top w:color="000000" w:sz="4" w:val="single"/>
            </w:tcBorders>
          </w:tcPr>
          <w:p w14:paraId="0E000000">
            <w:pPr>
              <w:spacing w:after="0" w:line="240" w:lineRule="auto"/>
              <w:ind w:firstLine="0" w:left="0"/>
            </w:pPr>
          </w:p>
          <w:p w14:paraId="0F000000">
            <w:pPr>
              <w:spacing w:after="0" w:line="240" w:lineRule="auto"/>
              <w:ind w:firstLine="0" w:left="0"/>
            </w:pPr>
            <w:r>
              <w:t>2. Категории потребители муниципальной услуги</w:t>
            </w:r>
          </w:p>
        </w:tc>
        <w:tc>
          <w:tcPr>
            <w:tcW w:type="dxa" w:w="2269"/>
          </w:tcPr>
          <w:p w14:paraId="10000000">
            <w:pPr>
              <w:spacing w:after="0" w:line="240" w:lineRule="auto"/>
              <w:ind w:firstLine="0" w:left="0"/>
            </w:pPr>
          </w:p>
        </w:tc>
        <w:tc>
          <w:tcPr>
            <w:tcW w:type="dxa" w:w="873"/>
            <w:tcBorders>
              <w:top w:color="000000" w:sz="4" w:val="single"/>
            </w:tcBorders>
            <w:shd w:fill="auto" w:val="clear"/>
          </w:tcPr>
          <w:p w14:paraId="11000000">
            <w:pPr>
              <w:spacing w:after="0" w:line="240" w:lineRule="auto"/>
              <w:ind w:firstLine="0" w:left="0"/>
            </w:pPr>
          </w:p>
        </w:tc>
      </w:tr>
      <w:tr>
        <w:tc>
          <w:tcPr>
            <w:tcW w:type="dxa" w:w="11448"/>
            <w:tcBorders>
              <w:bottom w:color="000000" w:sz="4" w:val="single"/>
            </w:tcBorders>
          </w:tcPr>
          <w:p w14:paraId="12000000">
            <w:pPr>
              <w:spacing w:after="0" w:line="240" w:lineRule="auto"/>
              <w:ind w:firstLine="0" w:left="0"/>
              <w:rPr>
                <w:i w:val="1"/>
              </w:rPr>
            </w:pPr>
            <w:r>
              <w:rPr>
                <w:i w:val="1"/>
              </w:rPr>
              <w:t xml:space="preserve">Физические лица </w:t>
            </w:r>
          </w:p>
        </w:tc>
        <w:tc>
          <w:tcPr>
            <w:tcW w:type="dxa" w:w="2269"/>
          </w:tcPr>
          <w:p w14:paraId="13000000">
            <w:pPr>
              <w:spacing w:after="0" w:line="240" w:lineRule="auto"/>
              <w:ind w:firstLine="0" w:left="0"/>
            </w:pPr>
          </w:p>
        </w:tc>
        <w:tc>
          <w:tcPr>
            <w:tcW w:type="dxa" w:w="873"/>
          </w:tcPr>
          <w:p w14:paraId="14000000">
            <w:pPr>
              <w:spacing w:after="0" w:line="240" w:lineRule="auto"/>
              <w:ind w:firstLine="0" w:left="0"/>
            </w:pPr>
          </w:p>
        </w:tc>
      </w:tr>
    </w:tbl>
    <w:p w14:paraId="15000000">
      <w:pPr>
        <w:spacing w:after="0" w:line="240" w:lineRule="auto"/>
        <w:ind w:firstLine="0" w:left="0"/>
        <w:rPr>
          <w:u w:val="single"/>
        </w:rPr>
      </w:pPr>
    </w:p>
    <w:p w14:paraId="16000000">
      <w:pPr>
        <w:spacing w:after="0" w:line="240" w:lineRule="auto"/>
        <w:ind w:firstLine="0" w:left="0"/>
      </w:pPr>
      <w:r>
        <w:t>3. Показатели, характеризующие объем и (или) качество муниципальной услуги:</w:t>
      </w:r>
    </w:p>
    <w:p w14:paraId="17000000">
      <w:pPr>
        <w:spacing w:after="0" w:line="240" w:lineRule="auto"/>
        <w:ind w:firstLine="0" w:left="0"/>
      </w:pPr>
      <w:r>
        <w:t>3.1. Показатели, характеризующие качество муниципальной услуги</w:t>
      </w:r>
    </w:p>
    <w:tbl>
      <w:tblPr>
        <w:tblStyle w:val="Style_3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  <w:tblCellMar>
          <w:left w:type="dxa" w:w="70"/>
          <w:right w:type="dxa" w:w="70"/>
        </w:tblCellMar>
      </w:tblPr>
      <w:tblGrid>
        <w:gridCol w:w="803"/>
        <w:gridCol w:w="1480"/>
        <w:gridCol w:w="1082"/>
        <w:gridCol w:w="1013"/>
        <w:gridCol w:w="886"/>
        <w:gridCol w:w="1031"/>
        <w:gridCol w:w="2390"/>
        <w:gridCol w:w="776"/>
        <w:gridCol w:w="795"/>
        <w:gridCol w:w="852"/>
        <w:gridCol w:w="1013"/>
        <w:gridCol w:w="910"/>
        <w:gridCol w:w="672"/>
        <w:gridCol w:w="887"/>
      </w:tblGrid>
      <w:tr>
        <w:trPr>
          <w:trHeight w:hRule="atLeast" w:val="886"/>
        </w:trPr>
        <w:tc>
          <w:tcPr>
            <w:tcW w:type="dxa" w:w="803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1800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Уникальный номер реестровой записи</w:t>
            </w:r>
          </w:p>
        </w:tc>
        <w:tc>
          <w:tcPr>
            <w:tcW w:type="dxa" w:w="3575"/>
            <w:gridSpan w:val="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19000000">
            <w:pPr>
              <w:tabs>
                <w:tab w:leader="none" w:pos="1685" w:val="left"/>
              </w:tabs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Показатель, характеризующий содержание муниципальной услуги</w:t>
            </w:r>
          </w:p>
        </w:tc>
        <w:tc>
          <w:tcPr>
            <w:tcW w:type="dxa" w:w="1917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1A00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Показатель, характеризующий условия (формы) оказания</w:t>
            </w:r>
          </w:p>
        </w:tc>
        <w:tc>
          <w:tcPr>
            <w:tcW w:type="dxa" w:w="3961"/>
            <w:gridSpan w:val="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1B00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Показатель качества муниципальной услуги</w:t>
            </w:r>
          </w:p>
        </w:tc>
        <w:tc>
          <w:tcPr>
            <w:tcW w:type="dxa" w:w="2775"/>
            <w:gridSpan w:val="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1C00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Значение показателя качества муниципальной услуги</w:t>
            </w:r>
          </w:p>
        </w:tc>
        <w:tc>
          <w:tcPr>
            <w:tcW w:type="dxa" w:w="1559"/>
            <w:gridSpan w:val="2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1D00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Допустимые (возможные) отклонения от установленных показателей качества муниципальной услуги</w:t>
            </w:r>
          </w:p>
        </w:tc>
      </w:tr>
      <w:tr>
        <w:trPr>
          <w:trHeight w:hRule="atLeast" w:val="581"/>
        </w:trPr>
        <w:tc>
          <w:tcPr>
            <w:tcW w:type="dxa" w:w="80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/>
        </w:tc>
        <w:tc>
          <w:tcPr>
            <w:tcW w:type="dxa" w:w="1480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1E000000">
            <w:pPr>
              <w:widowControl w:val="0"/>
              <w:spacing w:after="0" w:line="240" w:lineRule="auto"/>
              <w:ind w:firstLine="0" w:left="-70" w:right="-70"/>
              <w:jc w:val="center"/>
              <w:rPr>
                <w:sz w:val="16"/>
              </w:rPr>
            </w:pPr>
            <w:r>
              <w:rPr>
                <w:sz w:val="16"/>
              </w:rPr>
              <w:t>Наименование образовательной программы</w:t>
            </w:r>
          </w:p>
        </w:tc>
        <w:tc>
          <w:tcPr>
            <w:tcW w:type="dxa" w:w="1082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1F000000">
            <w:pPr>
              <w:widowControl w:val="0"/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Категории потребителей</w:t>
            </w:r>
          </w:p>
        </w:tc>
        <w:tc>
          <w:tcPr>
            <w:tcW w:type="dxa" w:w="1013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20000000">
            <w:pPr>
              <w:widowControl w:val="0"/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Категории потребителей</w:t>
            </w:r>
          </w:p>
        </w:tc>
        <w:tc>
          <w:tcPr>
            <w:tcW w:type="dxa" w:w="886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21000000">
            <w:pPr>
              <w:widowControl w:val="0"/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Наименование показателя</w:t>
            </w:r>
          </w:p>
        </w:tc>
        <w:tc>
          <w:tcPr>
            <w:tcW w:type="dxa" w:w="1031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22000000">
            <w:pPr>
              <w:widowControl w:val="0"/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Наименование показателя</w:t>
            </w:r>
          </w:p>
        </w:tc>
        <w:tc>
          <w:tcPr>
            <w:tcW w:type="dxa" w:w="2390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2300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Наименование показателя</w:t>
            </w:r>
          </w:p>
        </w:tc>
        <w:tc>
          <w:tcPr>
            <w:tcW w:type="dxa" w:w="1571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2400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единица измерения по ОКЕИ</w:t>
            </w:r>
          </w:p>
        </w:tc>
        <w:tc>
          <w:tcPr>
            <w:tcW w:type="dxa" w:w="852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25000000">
            <w:pPr>
              <w:widowControl w:val="0"/>
              <w:spacing w:after="0" w:line="240" w:lineRule="auto"/>
              <w:ind w:firstLine="0" w:left="-25" w:right="-70"/>
              <w:jc w:val="center"/>
              <w:rPr>
                <w:sz w:val="16"/>
              </w:rPr>
            </w:pPr>
            <w:r>
              <w:rPr>
                <w:sz w:val="16"/>
              </w:rPr>
              <w:t>2025 год (очередной финансовый год)</w:t>
            </w:r>
          </w:p>
        </w:tc>
        <w:tc>
          <w:tcPr>
            <w:tcW w:type="dxa" w:w="1013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26000000">
            <w:pPr>
              <w:widowControl w:val="0"/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 xml:space="preserve">2026 год </w:t>
            </w:r>
          </w:p>
          <w:p w14:paraId="27000000">
            <w:pPr>
              <w:widowControl w:val="0"/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(1-й год планового периода)</w:t>
            </w:r>
          </w:p>
        </w:tc>
        <w:tc>
          <w:tcPr>
            <w:tcW w:type="dxa" w:w="910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28000000">
            <w:pPr>
              <w:widowControl w:val="0"/>
              <w:spacing w:after="0" w:line="240" w:lineRule="auto"/>
              <w:ind w:firstLine="0" w:left="-70" w:right="-70"/>
              <w:jc w:val="center"/>
              <w:rPr>
                <w:sz w:val="16"/>
              </w:rPr>
            </w:pPr>
            <w:r>
              <w:rPr>
                <w:sz w:val="16"/>
              </w:rPr>
              <w:t>2027 год</w:t>
            </w:r>
          </w:p>
          <w:p w14:paraId="29000000">
            <w:pPr>
              <w:widowControl w:val="0"/>
              <w:spacing w:after="0" w:line="240" w:lineRule="auto"/>
              <w:ind w:firstLine="0" w:left="-70" w:right="-70"/>
              <w:jc w:val="center"/>
              <w:rPr>
                <w:sz w:val="16"/>
              </w:rPr>
            </w:pPr>
            <w:r>
              <w:rPr>
                <w:sz w:val="16"/>
              </w:rPr>
              <w:t>(2-й год планового периода)</w:t>
            </w:r>
          </w:p>
        </w:tc>
        <w:tc>
          <w:tcPr>
            <w:tcW w:type="dxa" w:w="1559"/>
            <w:gridSpan w:val="2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/>
        </w:tc>
      </w:tr>
      <w:tr>
        <w:trPr>
          <w:trHeight w:hRule="atLeast" w:val="898"/>
        </w:trPr>
        <w:tc>
          <w:tcPr>
            <w:tcW w:type="dxa" w:w="80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/>
        </w:tc>
        <w:tc>
          <w:tcPr>
            <w:tcW w:type="dxa" w:w="148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/>
        </w:tc>
        <w:tc>
          <w:tcPr>
            <w:tcW w:type="dxa" w:w="1082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/>
        </w:tc>
        <w:tc>
          <w:tcPr>
            <w:tcW w:type="dxa" w:w="101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/>
        </w:tc>
        <w:tc>
          <w:tcPr>
            <w:tcW w:type="dxa" w:w="886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/>
        </w:tc>
        <w:tc>
          <w:tcPr>
            <w:tcW w:type="dxa" w:w="1031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/>
        </w:tc>
        <w:tc>
          <w:tcPr>
            <w:tcW w:type="dxa" w:w="239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/>
        </w:tc>
        <w:tc>
          <w:tcPr>
            <w:tcW w:type="dxa" w:w="77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2A00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наименование</w:t>
            </w:r>
          </w:p>
        </w:tc>
        <w:tc>
          <w:tcPr>
            <w:tcW w:type="dxa" w:w="7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2B00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 xml:space="preserve">код </w:t>
            </w:r>
          </w:p>
        </w:tc>
        <w:tc>
          <w:tcPr>
            <w:tcW w:type="dxa" w:w="852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/>
        </w:tc>
        <w:tc>
          <w:tcPr>
            <w:tcW w:type="dxa" w:w="101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/>
        </w:tc>
        <w:tc>
          <w:tcPr>
            <w:tcW w:type="dxa" w:w="91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/>
        </w:tc>
        <w:tc>
          <w:tcPr>
            <w:tcW w:type="dxa" w:w="67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2C00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в процентах</w:t>
            </w:r>
          </w:p>
        </w:tc>
        <w:tc>
          <w:tcPr>
            <w:tcW w:type="dxa" w:w="88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2D00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в абсолютных показателях</w:t>
            </w:r>
          </w:p>
        </w:tc>
      </w:tr>
      <w:tr>
        <w:trPr>
          <w:trHeight w:hRule="atLeast" w:val="240"/>
        </w:trPr>
        <w:tc>
          <w:tcPr>
            <w:tcW w:type="dxa" w:w="80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2E00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type="dxa" w:w="148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2F00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type="dxa" w:w="108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3000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type="dxa" w:w="101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3100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type="dxa" w:w="88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3200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5</w:t>
            </w:r>
          </w:p>
        </w:tc>
        <w:tc>
          <w:tcPr>
            <w:tcW w:type="dxa" w:w="103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3300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6</w:t>
            </w:r>
          </w:p>
        </w:tc>
        <w:tc>
          <w:tcPr>
            <w:tcW w:type="dxa" w:w="23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3400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7</w:t>
            </w:r>
          </w:p>
        </w:tc>
        <w:tc>
          <w:tcPr>
            <w:tcW w:type="dxa" w:w="77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3500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8</w:t>
            </w:r>
          </w:p>
        </w:tc>
        <w:tc>
          <w:tcPr>
            <w:tcW w:type="dxa" w:w="7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3600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9</w:t>
            </w:r>
          </w:p>
        </w:tc>
        <w:tc>
          <w:tcPr>
            <w:tcW w:type="dxa" w:w="85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3700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10</w:t>
            </w:r>
          </w:p>
        </w:tc>
        <w:tc>
          <w:tcPr>
            <w:tcW w:type="dxa" w:w="101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3800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11</w:t>
            </w:r>
          </w:p>
        </w:tc>
        <w:tc>
          <w:tcPr>
            <w:tcW w:type="dxa" w:w="91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3900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12</w:t>
            </w:r>
          </w:p>
        </w:tc>
        <w:tc>
          <w:tcPr>
            <w:tcW w:type="dxa" w:w="67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3A00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  <w:tc>
          <w:tcPr>
            <w:tcW w:type="dxa" w:w="88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3B00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</w:tr>
      <w:tr>
        <w:trPr>
          <w:trHeight w:hRule="atLeast" w:val="240"/>
        </w:trPr>
        <w:tc>
          <w:tcPr>
            <w:tcW w:type="dxa" w:w="803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3C00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8010112О.99.0.БА81АЦ60001</w:t>
            </w:r>
          </w:p>
        </w:tc>
        <w:tc>
          <w:tcPr>
            <w:tcW w:type="dxa" w:w="1480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3D00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Общеобразовательная программа начального общего образования</w:t>
            </w:r>
          </w:p>
          <w:p w14:paraId="3E000000">
            <w:pPr>
              <w:spacing w:after="0" w:line="240" w:lineRule="auto"/>
              <w:ind w:firstLine="0" w:left="0"/>
              <w:rPr>
                <w:sz w:val="16"/>
              </w:rPr>
            </w:pPr>
          </w:p>
        </w:tc>
        <w:tc>
          <w:tcPr>
            <w:tcW w:type="dxa" w:w="1082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3F00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Обучающиеся за  исключением обучающихся с ограниченными возможностями здоровья (ОВЗ) и детей-инвалидов</w:t>
            </w:r>
          </w:p>
        </w:tc>
        <w:tc>
          <w:tcPr>
            <w:tcW w:type="dxa" w:w="1013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4000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-</w:t>
            </w:r>
          </w:p>
        </w:tc>
        <w:tc>
          <w:tcPr>
            <w:tcW w:type="dxa" w:w="886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4100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Очная</w:t>
            </w:r>
          </w:p>
        </w:tc>
        <w:tc>
          <w:tcPr>
            <w:tcW w:type="dxa" w:w="1031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4200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-</w:t>
            </w:r>
          </w:p>
        </w:tc>
        <w:tc>
          <w:tcPr>
            <w:tcW w:type="dxa" w:w="23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43000000">
            <w:pPr>
              <w:ind w:firstLine="0" w:left="0"/>
              <w:jc w:val="both"/>
              <w:rPr>
                <w:sz w:val="16"/>
              </w:rPr>
            </w:pPr>
            <w:r>
              <w:rPr>
                <w:sz w:val="16"/>
              </w:rPr>
              <w:t xml:space="preserve">Доля административно-управленческих и педагогических работников, имеющих образование, соответствующее требованиям квалификации </w:t>
            </w:r>
          </w:p>
        </w:tc>
        <w:tc>
          <w:tcPr>
            <w:tcW w:type="dxa" w:w="77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4400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Балл</w:t>
            </w:r>
          </w:p>
        </w:tc>
        <w:tc>
          <w:tcPr>
            <w:tcW w:type="dxa" w:w="7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4500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744</w:t>
            </w:r>
          </w:p>
        </w:tc>
        <w:tc>
          <w:tcPr>
            <w:tcW w:type="dxa" w:w="85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46000000">
            <w:pPr>
              <w:pStyle w:val="Style_4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100%-6 баллов;</w:t>
            </w:r>
          </w:p>
          <w:p w14:paraId="47000000">
            <w:pPr>
              <w:pStyle w:val="Style_4"/>
              <w:widowControl w:val="1"/>
              <w:ind/>
              <w:jc w:val="center"/>
              <w:rPr>
                <w:rFonts w:ascii="Times New Roman" w:hAnsi="Times New Roman"/>
                <w:sz w:val="16"/>
              </w:rPr>
            </w:pPr>
          </w:p>
        </w:tc>
        <w:tc>
          <w:tcPr>
            <w:tcW w:type="dxa" w:w="101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48000000">
            <w:pPr>
              <w:pStyle w:val="Style_4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100%-6 баллов;</w:t>
            </w:r>
          </w:p>
          <w:p w14:paraId="49000000">
            <w:pPr>
              <w:pStyle w:val="Style_4"/>
              <w:widowControl w:val="1"/>
              <w:ind/>
              <w:jc w:val="center"/>
              <w:rPr>
                <w:rFonts w:ascii="Times New Roman" w:hAnsi="Times New Roman"/>
                <w:sz w:val="16"/>
              </w:rPr>
            </w:pPr>
          </w:p>
        </w:tc>
        <w:tc>
          <w:tcPr>
            <w:tcW w:type="dxa" w:w="91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4A000000">
            <w:pPr>
              <w:pStyle w:val="Style_4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100%-6 баллов;</w:t>
            </w:r>
          </w:p>
          <w:p w14:paraId="4B000000">
            <w:pPr>
              <w:pStyle w:val="Style_4"/>
              <w:widowControl w:val="1"/>
              <w:ind/>
              <w:jc w:val="center"/>
              <w:rPr>
                <w:rFonts w:ascii="Times New Roman" w:hAnsi="Times New Roman"/>
                <w:sz w:val="16"/>
              </w:rPr>
            </w:pPr>
          </w:p>
        </w:tc>
        <w:tc>
          <w:tcPr>
            <w:tcW w:type="dxa" w:w="67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4C000000">
            <w:pPr>
              <w:pStyle w:val="Style_4"/>
              <w:widowControl w:val="1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10</w:t>
            </w:r>
          </w:p>
        </w:tc>
        <w:tc>
          <w:tcPr>
            <w:tcW w:type="dxa" w:w="88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4D00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</w:tr>
      <w:tr>
        <w:trPr>
          <w:trHeight w:hRule="atLeast" w:val="240"/>
        </w:trPr>
        <w:tc>
          <w:tcPr>
            <w:tcW w:type="dxa" w:w="80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/>
        </w:tc>
        <w:tc>
          <w:tcPr>
            <w:tcW w:type="dxa" w:w="148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/>
        </w:tc>
        <w:tc>
          <w:tcPr>
            <w:tcW w:type="dxa" w:w="1082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/>
        </w:tc>
        <w:tc>
          <w:tcPr>
            <w:tcW w:type="dxa" w:w="101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/>
        </w:tc>
        <w:tc>
          <w:tcPr>
            <w:tcW w:type="dxa" w:w="886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/>
        </w:tc>
        <w:tc>
          <w:tcPr>
            <w:tcW w:type="dxa" w:w="1031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/>
        </w:tc>
        <w:tc>
          <w:tcPr>
            <w:tcW w:type="dxa" w:w="23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4E000000">
            <w:pPr>
              <w:spacing w:after="0" w:line="240" w:lineRule="auto"/>
              <w:ind w:firstLine="0" w:left="0"/>
              <w:jc w:val="both"/>
              <w:rPr>
                <w:sz w:val="16"/>
              </w:rPr>
            </w:pPr>
            <w:r>
              <w:rPr>
                <w:sz w:val="16"/>
              </w:rPr>
              <w:t>Доля педагогических работников, имеющих высшую и первую квалификационные категории</w:t>
            </w:r>
          </w:p>
        </w:tc>
        <w:tc>
          <w:tcPr>
            <w:tcW w:type="dxa" w:w="77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4F000000">
            <w:pPr>
              <w:spacing w:after="0" w:line="240" w:lineRule="auto"/>
              <w:ind w:firstLine="0" w:left="0"/>
              <w:jc w:val="center"/>
            </w:pPr>
            <w:r>
              <w:rPr>
                <w:sz w:val="16"/>
              </w:rPr>
              <w:t>Балл</w:t>
            </w:r>
          </w:p>
        </w:tc>
        <w:tc>
          <w:tcPr>
            <w:tcW w:type="dxa" w:w="7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5000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744</w:t>
            </w:r>
          </w:p>
        </w:tc>
        <w:tc>
          <w:tcPr>
            <w:tcW w:type="dxa" w:w="85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51000000">
            <w:pPr>
              <w:pStyle w:val="Style_4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100%-6 баллов;</w:t>
            </w:r>
          </w:p>
        </w:tc>
        <w:tc>
          <w:tcPr>
            <w:tcW w:type="dxa" w:w="101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52000000">
            <w:pPr>
              <w:pStyle w:val="Style_4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100%-6 баллов;</w:t>
            </w:r>
          </w:p>
        </w:tc>
        <w:tc>
          <w:tcPr>
            <w:tcW w:type="dxa" w:w="91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53000000">
            <w:pPr>
              <w:pStyle w:val="Style_4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100%-6 баллов;</w:t>
            </w:r>
          </w:p>
        </w:tc>
        <w:tc>
          <w:tcPr>
            <w:tcW w:type="dxa" w:w="67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54000000">
            <w:pPr>
              <w:pStyle w:val="Style_4"/>
              <w:widowControl w:val="1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10</w:t>
            </w:r>
          </w:p>
        </w:tc>
        <w:tc>
          <w:tcPr>
            <w:tcW w:type="dxa" w:w="88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5500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</w:tr>
      <w:tr>
        <w:trPr>
          <w:trHeight w:hRule="atLeast" w:val="240"/>
        </w:trPr>
        <w:tc>
          <w:tcPr>
            <w:tcW w:type="dxa" w:w="80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5600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801012О.99.0.БА81АА00001</w:t>
            </w:r>
          </w:p>
        </w:tc>
        <w:tc>
          <w:tcPr>
            <w:tcW w:type="dxa" w:w="148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5700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Адаптированная образовательная программа</w:t>
            </w:r>
          </w:p>
        </w:tc>
        <w:tc>
          <w:tcPr>
            <w:tcW w:type="dxa" w:w="108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5800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 xml:space="preserve">Обучающиеся с ограниченными возможностями здоровья </w:t>
            </w:r>
            <w:r>
              <w:rPr>
                <w:sz w:val="16"/>
              </w:rPr>
              <w:t>(ОВЗ)</w:t>
            </w:r>
          </w:p>
        </w:tc>
        <w:tc>
          <w:tcPr>
            <w:tcW w:type="dxa" w:w="101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5900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-</w:t>
            </w:r>
          </w:p>
        </w:tc>
        <w:tc>
          <w:tcPr>
            <w:tcW w:type="dxa" w:w="88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5A00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Очная</w:t>
            </w:r>
          </w:p>
        </w:tc>
        <w:tc>
          <w:tcPr>
            <w:tcW w:type="dxa" w:w="103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5B00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-</w:t>
            </w:r>
          </w:p>
        </w:tc>
        <w:tc>
          <w:tcPr>
            <w:tcW w:type="dxa" w:w="23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5C000000">
            <w:pPr>
              <w:ind w:firstLine="0" w:left="0"/>
              <w:jc w:val="both"/>
              <w:rPr>
                <w:sz w:val="16"/>
              </w:rPr>
            </w:pPr>
            <w:r>
              <w:rPr>
                <w:sz w:val="16"/>
              </w:rPr>
              <w:t xml:space="preserve">Уровень освоения обучающимися основной общеобразовательной программы начального общего образования </w:t>
            </w:r>
          </w:p>
        </w:tc>
        <w:tc>
          <w:tcPr>
            <w:tcW w:type="dxa" w:w="77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5D000000">
            <w:pPr>
              <w:spacing w:after="0" w:line="240" w:lineRule="auto"/>
              <w:ind w:firstLine="0" w:left="0"/>
              <w:jc w:val="center"/>
            </w:pPr>
            <w:r>
              <w:rPr>
                <w:sz w:val="16"/>
              </w:rPr>
              <w:t>Балл</w:t>
            </w:r>
          </w:p>
        </w:tc>
        <w:tc>
          <w:tcPr>
            <w:tcW w:type="dxa" w:w="7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5E00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744</w:t>
            </w:r>
          </w:p>
        </w:tc>
        <w:tc>
          <w:tcPr>
            <w:tcW w:type="dxa" w:w="85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5F000000">
            <w:pPr>
              <w:pStyle w:val="Style_4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100%-6 баллов</w:t>
            </w:r>
          </w:p>
        </w:tc>
        <w:tc>
          <w:tcPr>
            <w:tcW w:type="dxa" w:w="101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60000000">
            <w:pPr>
              <w:ind w:firstLine="0" w:left="0"/>
              <w:jc w:val="center"/>
            </w:pPr>
            <w:r>
              <w:rPr>
                <w:sz w:val="16"/>
              </w:rPr>
              <w:t>100%-6 баллов</w:t>
            </w:r>
          </w:p>
        </w:tc>
        <w:tc>
          <w:tcPr>
            <w:tcW w:type="dxa" w:w="91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61000000">
            <w:pPr>
              <w:ind w:firstLine="0" w:left="0"/>
              <w:jc w:val="center"/>
            </w:pPr>
            <w:r>
              <w:rPr>
                <w:sz w:val="16"/>
              </w:rPr>
              <w:t>100%-6 баллов</w:t>
            </w:r>
          </w:p>
        </w:tc>
        <w:tc>
          <w:tcPr>
            <w:tcW w:type="dxa" w:w="67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62000000">
            <w:pPr>
              <w:pStyle w:val="Style_4"/>
              <w:widowControl w:val="1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10</w:t>
            </w:r>
          </w:p>
        </w:tc>
        <w:tc>
          <w:tcPr>
            <w:tcW w:type="dxa" w:w="88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6300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</w:tr>
      <w:tr>
        <w:trPr>
          <w:trHeight w:hRule="atLeast" w:val="240"/>
        </w:trPr>
        <w:tc>
          <w:tcPr>
            <w:tcW w:type="dxa" w:w="80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6400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801012О.99.0.БА81АА00001</w:t>
            </w:r>
          </w:p>
        </w:tc>
        <w:tc>
          <w:tcPr>
            <w:tcW w:type="dxa" w:w="148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6500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Адаптированная образовательная программа</w:t>
            </w:r>
          </w:p>
        </w:tc>
        <w:tc>
          <w:tcPr>
            <w:tcW w:type="dxa" w:w="108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6600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Обучающиеся с ограниченными возможностями здоровья (ОВЗ)</w:t>
            </w:r>
          </w:p>
        </w:tc>
        <w:tc>
          <w:tcPr>
            <w:tcW w:type="dxa" w:w="101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6700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Проходящие обучение по состоянию здоровья на дому</w:t>
            </w:r>
          </w:p>
        </w:tc>
        <w:tc>
          <w:tcPr>
            <w:tcW w:type="dxa" w:w="88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6800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Очная</w:t>
            </w:r>
          </w:p>
        </w:tc>
        <w:tc>
          <w:tcPr>
            <w:tcW w:type="dxa" w:w="103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6900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-</w:t>
            </w:r>
          </w:p>
        </w:tc>
        <w:tc>
          <w:tcPr>
            <w:tcW w:type="dxa" w:w="23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6A000000">
            <w:pPr>
              <w:ind w:firstLine="0" w:left="0"/>
              <w:jc w:val="both"/>
              <w:rPr>
                <w:sz w:val="16"/>
              </w:rPr>
            </w:pPr>
            <w:r>
              <w:rPr>
                <w:sz w:val="16"/>
              </w:rPr>
              <w:t>Полнота реализации основной образовательной программы начального общего образования (выполнение учебного плана, выполнение плана внеурочной деятельности)</w:t>
            </w:r>
          </w:p>
        </w:tc>
        <w:tc>
          <w:tcPr>
            <w:tcW w:type="dxa" w:w="77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6B00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Балл</w:t>
            </w:r>
          </w:p>
        </w:tc>
        <w:tc>
          <w:tcPr>
            <w:tcW w:type="dxa" w:w="7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6C00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744</w:t>
            </w:r>
          </w:p>
        </w:tc>
        <w:tc>
          <w:tcPr>
            <w:tcW w:type="dxa" w:w="85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6D000000">
            <w:pPr>
              <w:pStyle w:val="Style_4"/>
              <w:widowControl w:val="1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100%-6 баллов</w:t>
            </w:r>
          </w:p>
        </w:tc>
        <w:tc>
          <w:tcPr>
            <w:tcW w:type="dxa" w:w="101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6E000000">
            <w:pPr>
              <w:spacing w:after="0" w:line="240" w:lineRule="auto"/>
              <w:ind w:firstLine="0" w:left="0"/>
              <w:jc w:val="center"/>
            </w:pPr>
            <w:r>
              <w:rPr>
                <w:sz w:val="16"/>
              </w:rPr>
              <w:t>100%-6 баллов</w:t>
            </w:r>
          </w:p>
        </w:tc>
        <w:tc>
          <w:tcPr>
            <w:tcW w:type="dxa" w:w="91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6F000000">
            <w:pPr>
              <w:spacing w:after="0" w:line="240" w:lineRule="auto"/>
              <w:ind w:firstLine="0" w:left="0"/>
              <w:jc w:val="center"/>
            </w:pPr>
            <w:r>
              <w:rPr>
                <w:sz w:val="16"/>
              </w:rPr>
              <w:t>100%-6 баллов</w:t>
            </w:r>
          </w:p>
        </w:tc>
        <w:tc>
          <w:tcPr>
            <w:tcW w:type="dxa" w:w="67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70000000">
            <w:pPr>
              <w:pStyle w:val="Style_4"/>
              <w:widowControl w:val="1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10</w:t>
            </w:r>
          </w:p>
        </w:tc>
        <w:tc>
          <w:tcPr>
            <w:tcW w:type="dxa" w:w="88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7100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</w:tr>
      <w:tr>
        <w:trPr>
          <w:trHeight w:hRule="atLeast" w:val="240"/>
        </w:trPr>
        <w:tc>
          <w:tcPr>
            <w:tcW w:type="dxa" w:w="80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7200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801012О.99.0.БА81АЩ48001</w:t>
            </w:r>
          </w:p>
        </w:tc>
        <w:tc>
          <w:tcPr>
            <w:tcW w:type="dxa" w:w="148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7300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Общеобразовательная программа начального общего образования</w:t>
            </w:r>
          </w:p>
          <w:p w14:paraId="74000000">
            <w:pPr>
              <w:spacing w:after="0" w:line="240" w:lineRule="auto"/>
              <w:ind w:firstLine="0" w:left="0"/>
              <w:rPr>
                <w:sz w:val="16"/>
              </w:rPr>
            </w:pPr>
          </w:p>
        </w:tc>
        <w:tc>
          <w:tcPr>
            <w:tcW w:type="dxa" w:w="108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7500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Дети-инвалиды</w:t>
            </w:r>
          </w:p>
        </w:tc>
        <w:tc>
          <w:tcPr>
            <w:tcW w:type="dxa" w:w="101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7600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-</w:t>
            </w:r>
          </w:p>
        </w:tc>
        <w:tc>
          <w:tcPr>
            <w:tcW w:type="dxa" w:w="88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7700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Очная</w:t>
            </w:r>
          </w:p>
        </w:tc>
        <w:tc>
          <w:tcPr>
            <w:tcW w:type="dxa" w:w="103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7800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-</w:t>
            </w:r>
          </w:p>
        </w:tc>
        <w:tc>
          <w:tcPr>
            <w:tcW w:type="dxa" w:w="23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79000000">
            <w:pPr>
              <w:spacing w:after="0" w:line="240" w:lineRule="auto"/>
              <w:ind w:firstLine="0" w:left="0"/>
              <w:jc w:val="both"/>
              <w:rPr>
                <w:sz w:val="16"/>
              </w:rPr>
            </w:pPr>
            <w:r>
              <w:rPr>
                <w:sz w:val="16"/>
              </w:rPr>
              <w:t>Процент обоснованных жалоб родителей (законных представителей) поступивших в образовательное учреждение или в вышестоящий орган, по которому были приняты меры</w:t>
            </w:r>
          </w:p>
        </w:tc>
        <w:tc>
          <w:tcPr>
            <w:tcW w:type="dxa" w:w="77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7A000000">
            <w:pPr>
              <w:spacing w:after="0" w:line="240" w:lineRule="auto"/>
              <w:ind w:firstLine="0" w:left="0"/>
              <w:jc w:val="center"/>
            </w:pPr>
            <w:r>
              <w:rPr>
                <w:sz w:val="16"/>
              </w:rPr>
              <w:t>Балл</w:t>
            </w:r>
          </w:p>
        </w:tc>
        <w:tc>
          <w:tcPr>
            <w:tcW w:type="dxa" w:w="7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7B00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744</w:t>
            </w:r>
          </w:p>
        </w:tc>
        <w:tc>
          <w:tcPr>
            <w:tcW w:type="dxa" w:w="85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7C000000">
            <w:pPr>
              <w:pStyle w:val="Style_4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 xml:space="preserve"> 0- 5 баллов</w:t>
            </w:r>
          </w:p>
        </w:tc>
        <w:tc>
          <w:tcPr>
            <w:tcW w:type="dxa" w:w="101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7D000000">
            <w:pPr>
              <w:pStyle w:val="Style_4"/>
              <w:widowControl w:val="1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 xml:space="preserve"> 0- 5 баллов</w:t>
            </w:r>
          </w:p>
        </w:tc>
        <w:tc>
          <w:tcPr>
            <w:tcW w:type="dxa" w:w="91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7E000000">
            <w:pPr>
              <w:pStyle w:val="Style_4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 xml:space="preserve"> 0- 5 баллов</w:t>
            </w:r>
          </w:p>
        </w:tc>
        <w:tc>
          <w:tcPr>
            <w:tcW w:type="dxa" w:w="67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7F000000">
            <w:pPr>
              <w:pStyle w:val="Style_4"/>
              <w:widowControl w:val="1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5</w:t>
            </w:r>
          </w:p>
        </w:tc>
        <w:tc>
          <w:tcPr>
            <w:tcW w:type="dxa" w:w="88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8000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</w:tr>
      <w:tr>
        <w:trPr>
          <w:trHeight w:hRule="atLeast" w:val="240"/>
        </w:trPr>
        <w:tc>
          <w:tcPr>
            <w:tcW w:type="dxa" w:w="803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81000000">
            <w:pPr>
              <w:spacing w:after="0" w:line="240" w:lineRule="auto"/>
              <w:ind w:firstLine="0" w:left="0"/>
              <w:rPr>
                <w:sz w:val="16"/>
              </w:rPr>
            </w:pPr>
          </w:p>
        </w:tc>
        <w:tc>
          <w:tcPr>
            <w:tcW w:type="dxa" w:w="1480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82000000">
            <w:pPr>
              <w:spacing w:after="0" w:line="240" w:lineRule="auto"/>
              <w:ind w:firstLine="0" w:left="0"/>
              <w:rPr>
                <w:sz w:val="16"/>
              </w:rPr>
            </w:pPr>
          </w:p>
        </w:tc>
        <w:tc>
          <w:tcPr>
            <w:tcW w:type="dxa" w:w="1082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83000000">
            <w:pPr>
              <w:spacing w:after="0" w:line="240" w:lineRule="auto"/>
              <w:ind w:firstLine="0" w:left="0"/>
              <w:rPr>
                <w:sz w:val="16"/>
              </w:rPr>
            </w:pPr>
          </w:p>
        </w:tc>
        <w:tc>
          <w:tcPr>
            <w:tcW w:type="dxa" w:w="1013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84000000">
            <w:pPr>
              <w:spacing w:after="0" w:line="240" w:lineRule="auto"/>
              <w:ind w:firstLine="0" w:left="0"/>
              <w:rPr>
                <w:sz w:val="16"/>
              </w:rPr>
            </w:pPr>
          </w:p>
        </w:tc>
        <w:tc>
          <w:tcPr>
            <w:tcW w:type="dxa" w:w="886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8500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  <w:tc>
          <w:tcPr>
            <w:tcW w:type="dxa" w:w="1031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8600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  <w:tc>
          <w:tcPr>
            <w:tcW w:type="dxa" w:w="23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87000000">
            <w:pPr>
              <w:spacing w:after="0" w:line="240" w:lineRule="auto"/>
              <w:ind w:firstLine="0" w:left="0"/>
              <w:jc w:val="both"/>
              <w:rPr>
                <w:sz w:val="16"/>
              </w:rPr>
            </w:pPr>
            <w:r>
              <w:rPr>
                <w:sz w:val="16"/>
              </w:rPr>
              <w:t>Доля родителей, удовлетворенных условиями и качеством предоставляемых услуг</w:t>
            </w:r>
          </w:p>
        </w:tc>
        <w:tc>
          <w:tcPr>
            <w:tcW w:type="dxa" w:w="77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88000000">
            <w:pPr>
              <w:spacing w:after="0" w:line="240" w:lineRule="auto"/>
              <w:ind w:firstLine="0" w:left="0"/>
              <w:jc w:val="center"/>
            </w:pPr>
            <w:r>
              <w:rPr>
                <w:sz w:val="16"/>
              </w:rPr>
              <w:t>Балл</w:t>
            </w:r>
          </w:p>
        </w:tc>
        <w:tc>
          <w:tcPr>
            <w:tcW w:type="dxa" w:w="7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8900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744</w:t>
            </w:r>
          </w:p>
        </w:tc>
        <w:tc>
          <w:tcPr>
            <w:tcW w:type="dxa" w:w="85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8A000000">
            <w:pPr>
              <w:pStyle w:val="Style_4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100%-6 баллов;</w:t>
            </w:r>
          </w:p>
        </w:tc>
        <w:tc>
          <w:tcPr>
            <w:tcW w:type="dxa" w:w="101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8B000000">
            <w:pPr>
              <w:pStyle w:val="Style_4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100%-6 баллов;</w:t>
            </w:r>
          </w:p>
        </w:tc>
        <w:tc>
          <w:tcPr>
            <w:tcW w:type="dxa" w:w="91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8C000000">
            <w:pPr>
              <w:pStyle w:val="Style_4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100%-6 баллов;</w:t>
            </w:r>
          </w:p>
        </w:tc>
        <w:tc>
          <w:tcPr>
            <w:tcW w:type="dxa" w:w="67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8D000000">
            <w:pPr>
              <w:pStyle w:val="Style_4"/>
              <w:widowControl w:val="1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10</w:t>
            </w:r>
          </w:p>
        </w:tc>
        <w:tc>
          <w:tcPr>
            <w:tcW w:type="dxa" w:w="88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8E00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</w:tr>
      <w:tr>
        <w:trPr>
          <w:trHeight w:hRule="atLeast" w:val="240"/>
        </w:trPr>
        <w:tc>
          <w:tcPr>
            <w:tcW w:type="dxa" w:w="80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/>
        </w:tc>
        <w:tc>
          <w:tcPr>
            <w:tcW w:type="dxa" w:w="148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/>
        </w:tc>
        <w:tc>
          <w:tcPr>
            <w:tcW w:type="dxa" w:w="1082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/>
        </w:tc>
        <w:tc>
          <w:tcPr>
            <w:tcW w:type="dxa" w:w="101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/>
        </w:tc>
        <w:tc>
          <w:tcPr>
            <w:tcW w:type="dxa" w:w="886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/>
        </w:tc>
        <w:tc>
          <w:tcPr>
            <w:tcW w:type="dxa" w:w="1031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/>
        </w:tc>
        <w:tc>
          <w:tcPr>
            <w:tcW w:type="dxa" w:w="23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8F000000">
            <w:pPr>
              <w:spacing w:after="0" w:line="240" w:lineRule="auto"/>
              <w:ind w:firstLine="0" w:left="0"/>
              <w:jc w:val="both"/>
              <w:rPr>
                <w:sz w:val="16"/>
              </w:rPr>
            </w:pPr>
            <w:r>
              <w:rPr>
                <w:sz w:val="16"/>
              </w:rPr>
              <w:t>Процент оснащения предметных кабинетов общеобразовательных организаций средствами обучения и воспитания</w:t>
            </w:r>
          </w:p>
          <w:p w14:paraId="90000000">
            <w:pPr>
              <w:spacing w:after="0" w:line="240" w:lineRule="auto"/>
              <w:ind w:firstLine="0" w:left="0"/>
              <w:jc w:val="both"/>
              <w:rPr>
                <w:sz w:val="16"/>
              </w:rPr>
            </w:pPr>
            <w:r>
              <w:rPr>
                <w:sz w:val="16"/>
              </w:rPr>
              <w:t xml:space="preserve">в соответствии с требованиям основной образовательной программы </w:t>
            </w:r>
          </w:p>
        </w:tc>
        <w:tc>
          <w:tcPr>
            <w:tcW w:type="dxa" w:w="77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91000000">
            <w:pPr>
              <w:spacing w:after="0" w:line="240" w:lineRule="auto"/>
              <w:ind w:firstLine="0" w:left="0"/>
              <w:jc w:val="center"/>
            </w:pPr>
            <w:r>
              <w:rPr>
                <w:sz w:val="16"/>
              </w:rPr>
              <w:t>Балл</w:t>
            </w:r>
          </w:p>
        </w:tc>
        <w:tc>
          <w:tcPr>
            <w:tcW w:type="dxa" w:w="7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9200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744</w:t>
            </w:r>
          </w:p>
        </w:tc>
        <w:tc>
          <w:tcPr>
            <w:tcW w:type="dxa" w:w="85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93000000">
            <w:pPr>
              <w:pStyle w:val="Style_4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100%-6 баллов;</w:t>
            </w:r>
          </w:p>
        </w:tc>
        <w:tc>
          <w:tcPr>
            <w:tcW w:type="dxa" w:w="101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94000000">
            <w:pPr>
              <w:pStyle w:val="Style_4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100%-6 баллов;</w:t>
            </w:r>
          </w:p>
        </w:tc>
        <w:tc>
          <w:tcPr>
            <w:tcW w:type="dxa" w:w="91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95000000">
            <w:pPr>
              <w:pStyle w:val="Style_4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100%-6 баллов;</w:t>
            </w:r>
          </w:p>
          <w:p w14:paraId="96000000">
            <w:pPr>
              <w:pStyle w:val="Style_4"/>
              <w:widowControl w:val="1"/>
              <w:ind/>
              <w:jc w:val="center"/>
              <w:rPr>
                <w:rFonts w:ascii="Times New Roman" w:hAnsi="Times New Roman"/>
                <w:sz w:val="16"/>
              </w:rPr>
            </w:pPr>
          </w:p>
        </w:tc>
        <w:tc>
          <w:tcPr>
            <w:tcW w:type="dxa" w:w="67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97000000">
            <w:pPr>
              <w:pStyle w:val="Style_4"/>
              <w:widowControl w:val="1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10</w:t>
            </w:r>
          </w:p>
        </w:tc>
        <w:tc>
          <w:tcPr>
            <w:tcW w:type="dxa" w:w="88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9800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</w:tr>
      <w:tr>
        <w:trPr>
          <w:trHeight w:hRule="atLeast" w:val="240"/>
        </w:trPr>
        <w:tc>
          <w:tcPr>
            <w:tcW w:type="dxa" w:w="80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/>
        </w:tc>
        <w:tc>
          <w:tcPr>
            <w:tcW w:type="dxa" w:w="148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/>
        </w:tc>
        <w:tc>
          <w:tcPr>
            <w:tcW w:type="dxa" w:w="1082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/>
        </w:tc>
        <w:tc>
          <w:tcPr>
            <w:tcW w:type="dxa" w:w="101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/>
        </w:tc>
        <w:tc>
          <w:tcPr>
            <w:tcW w:type="dxa" w:w="886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/>
        </w:tc>
        <w:tc>
          <w:tcPr>
            <w:tcW w:type="dxa" w:w="1031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/>
        </w:tc>
        <w:tc>
          <w:tcPr>
            <w:tcW w:type="dxa" w:w="23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99000000">
            <w:pPr>
              <w:spacing w:after="0" w:line="240" w:lineRule="auto"/>
              <w:ind w:firstLine="0" w:left="0"/>
              <w:jc w:val="both"/>
              <w:rPr>
                <w:sz w:val="16"/>
              </w:rPr>
            </w:pPr>
            <w:r>
              <w:rPr>
                <w:sz w:val="16"/>
              </w:rPr>
              <w:t>Удельный вес численности обучающихся, участвующих в олимпиадах и конкурсах различного уровня</w:t>
            </w:r>
          </w:p>
        </w:tc>
        <w:tc>
          <w:tcPr>
            <w:tcW w:type="dxa" w:w="77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9A00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Балл</w:t>
            </w:r>
          </w:p>
        </w:tc>
        <w:tc>
          <w:tcPr>
            <w:tcW w:type="dxa" w:w="7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9B00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744</w:t>
            </w:r>
          </w:p>
        </w:tc>
        <w:tc>
          <w:tcPr>
            <w:tcW w:type="dxa" w:w="85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9C000000">
            <w:pPr>
              <w:pStyle w:val="Style_4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100%-6 баллов;</w:t>
            </w:r>
          </w:p>
        </w:tc>
        <w:tc>
          <w:tcPr>
            <w:tcW w:type="dxa" w:w="101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9D000000">
            <w:pPr>
              <w:pStyle w:val="Style_4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100%-6 баллов;</w:t>
            </w:r>
          </w:p>
        </w:tc>
        <w:tc>
          <w:tcPr>
            <w:tcW w:type="dxa" w:w="91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9E000000">
            <w:pPr>
              <w:pStyle w:val="Style_4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100%-6 баллов;</w:t>
            </w:r>
          </w:p>
          <w:p w14:paraId="9F000000">
            <w:pPr>
              <w:pStyle w:val="Style_4"/>
              <w:ind/>
              <w:jc w:val="center"/>
              <w:rPr>
                <w:rFonts w:ascii="Times New Roman" w:hAnsi="Times New Roman"/>
                <w:sz w:val="16"/>
              </w:rPr>
            </w:pPr>
          </w:p>
        </w:tc>
        <w:tc>
          <w:tcPr>
            <w:tcW w:type="dxa" w:w="67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A0000000">
            <w:pPr>
              <w:pStyle w:val="Style_4"/>
              <w:widowControl w:val="1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10</w:t>
            </w:r>
          </w:p>
        </w:tc>
        <w:tc>
          <w:tcPr>
            <w:tcW w:type="dxa" w:w="88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A100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</w:tr>
      <w:tr>
        <w:trPr>
          <w:trHeight w:hRule="atLeast" w:val="240"/>
        </w:trPr>
        <w:tc>
          <w:tcPr>
            <w:tcW w:type="dxa" w:w="80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/>
        </w:tc>
        <w:tc>
          <w:tcPr>
            <w:tcW w:type="dxa" w:w="148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/>
        </w:tc>
        <w:tc>
          <w:tcPr>
            <w:tcW w:type="dxa" w:w="1082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/>
        </w:tc>
        <w:tc>
          <w:tcPr>
            <w:tcW w:type="dxa" w:w="101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/>
        </w:tc>
        <w:tc>
          <w:tcPr>
            <w:tcW w:type="dxa" w:w="886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/>
        </w:tc>
        <w:tc>
          <w:tcPr>
            <w:tcW w:type="dxa" w:w="1031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/>
        </w:tc>
        <w:tc>
          <w:tcPr>
            <w:tcW w:type="dxa" w:w="23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A2000000">
            <w:pPr>
              <w:spacing w:after="0" w:line="240" w:lineRule="auto"/>
              <w:ind w:firstLine="0" w:left="0"/>
              <w:jc w:val="both"/>
              <w:rPr>
                <w:sz w:val="16"/>
              </w:rPr>
            </w:pPr>
            <w:r>
              <w:rPr>
                <w:sz w:val="16"/>
              </w:rPr>
              <w:t>Доля обучающихся 1-4 классов, обеспеченных бесплатным горячим питанием</w:t>
            </w:r>
          </w:p>
        </w:tc>
        <w:tc>
          <w:tcPr>
            <w:tcW w:type="dxa" w:w="77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A300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Балл</w:t>
            </w:r>
          </w:p>
        </w:tc>
        <w:tc>
          <w:tcPr>
            <w:tcW w:type="dxa" w:w="7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A400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744</w:t>
            </w:r>
          </w:p>
        </w:tc>
        <w:tc>
          <w:tcPr>
            <w:tcW w:type="dxa" w:w="85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A5000000">
            <w:pPr>
              <w:pStyle w:val="Style_4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100%-6 баллов;</w:t>
            </w:r>
          </w:p>
          <w:p w14:paraId="A6000000">
            <w:pPr>
              <w:pStyle w:val="Style_4"/>
              <w:widowControl w:val="1"/>
              <w:ind/>
              <w:jc w:val="center"/>
              <w:rPr>
                <w:rFonts w:ascii="Times New Roman" w:hAnsi="Times New Roman"/>
                <w:sz w:val="16"/>
              </w:rPr>
            </w:pPr>
          </w:p>
        </w:tc>
        <w:tc>
          <w:tcPr>
            <w:tcW w:type="dxa" w:w="101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A7000000">
            <w:pPr>
              <w:pStyle w:val="Style_4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100%-6 баллов;</w:t>
            </w:r>
          </w:p>
          <w:p w14:paraId="A8000000">
            <w:pPr>
              <w:pStyle w:val="Style_4"/>
              <w:widowControl w:val="1"/>
              <w:ind/>
              <w:jc w:val="center"/>
              <w:rPr>
                <w:rFonts w:ascii="Times New Roman" w:hAnsi="Times New Roman"/>
                <w:sz w:val="16"/>
              </w:rPr>
            </w:pPr>
          </w:p>
        </w:tc>
        <w:tc>
          <w:tcPr>
            <w:tcW w:type="dxa" w:w="91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A9000000">
            <w:pPr>
              <w:pStyle w:val="Style_4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100%-6 баллов;</w:t>
            </w:r>
          </w:p>
        </w:tc>
        <w:tc>
          <w:tcPr>
            <w:tcW w:type="dxa" w:w="67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AA000000">
            <w:pPr>
              <w:pStyle w:val="Style_4"/>
              <w:widowControl w:val="1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10</w:t>
            </w:r>
          </w:p>
        </w:tc>
        <w:tc>
          <w:tcPr>
            <w:tcW w:type="dxa" w:w="88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AB00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</w:tr>
      <w:tr>
        <w:trPr>
          <w:trHeight w:hRule="atLeast" w:val="240"/>
        </w:trPr>
        <w:tc>
          <w:tcPr>
            <w:tcW w:type="dxa" w:w="80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/>
        </w:tc>
        <w:tc>
          <w:tcPr>
            <w:tcW w:type="dxa" w:w="148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/>
        </w:tc>
        <w:tc>
          <w:tcPr>
            <w:tcW w:type="dxa" w:w="1082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/>
        </w:tc>
        <w:tc>
          <w:tcPr>
            <w:tcW w:type="dxa" w:w="101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/>
        </w:tc>
        <w:tc>
          <w:tcPr>
            <w:tcW w:type="dxa" w:w="886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/>
        </w:tc>
        <w:tc>
          <w:tcPr>
            <w:tcW w:type="dxa" w:w="1031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/>
        </w:tc>
        <w:tc>
          <w:tcPr>
            <w:tcW w:type="dxa" w:w="23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AC000000">
            <w:pPr>
              <w:spacing w:after="0" w:line="240" w:lineRule="auto"/>
              <w:ind w:firstLine="0" w:left="0"/>
              <w:jc w:val="both"/>
              <w:rPr>
                <w:sz w:val="16"/>
              </w:rPr>
            </w:pPr>
            <w:r>
              <w:rPr>
                <w:sz w:val="16"/>
              </w:rPr>
              <w:t>Доля обучающихся общеобразовательных учреждений, участвующих в мероприятиях патриотической направленности</w:t>
            </w:r>
          </w:p>
        </w:tc>
        <w:tc>
          <w:tcPr>
            <w:tcW w:type="dxa" w:w="77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AD00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Балл</w:t>
            </w:r>
          </w:p>
        </w:tc>
        <w:tc>
          <w:tcPr>
            <w:tcW w:type="dxa" w:w="7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AE00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744</w:t>
            </w:r>
          </w:p>
        </w:tc>
        <w:tc>
          <w:tcPr>
            <w:tcW w:type="dxa" w:w="85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AF000000">
            <w:pPr>
              <w:pStyle w:val="Style_4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100%-6 баллов;</w:t>
            </w:r>
          </w:p>
          <w:p w14:paraId="B0000000">
            <w:pPr>
              <w:pStyle w:val="Style_4"/>
              <w:widowControl w:val="1"/>
              <w:ind/>
              <w:jc w:val="center"/>
              <w:rPr>
                <w:rFonts w:ascii="Times New Roman" w:hAnsi="Times New Roman"/>
                <w:sz w:val="16"/>
              </w:rPr>
            </w:pPr>
          </w:p>
        </w:tc>
        <w:tc>
          <w:tcPr>
            <w:tcW w:type="dxa" w:w="101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B1000000">
            <w:pPr>
              <w:pStyle w:val="Style_4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100%-6 баллов;</w:t>
            </w:r>
          </w:p>
          <w:p w14:paraId="B2000000">
            <w:pPr>
              <w:pStyle w:val="Style_4"/>
              <w:widowControl w:val="1"/>
              <w:ind/>
              <w:jc w:val="center"/>
              <w:rPr>
                <w:rFonts w:ascii="Times New Roman" w:hAnsi="Times New Roman"/>
                <w:sz w:val="16"/>
              </w:rPr>
            </w:pPr>
          </w:p>
        </w:tc>
        <w:tc>
          <w:tcPr>
            <w:tcW w:type="dxa" w:w="91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B3000000">
            <w:pPr>
              <w:pStyle w:val="Style_4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100%-6 баллов;</w:t>
            </w:r>
          </w:p>
          <w:p w14:paraId="B4000000">
            <w:pPr>
              <w:pStyle w:val="Style_4"/>
              <w:widowControl w:val="1"/>
              <w:ind/>
              <w:jc w:val="center"/>
              <w:rPr>
                <w:rFonts w:ascii="Times New Roman" w:hAnsi="Times New Roman"/>
                <w:sz w:val="16"/>
              </w:rPr>
            </w:pPr>
          </w:p>
        </w:tc>
        <w:tc>
          <w:tcPr>
            <w:tcW w:type="dxa" w:w="67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B5000000">
            <w:pPr>
              <w:ind w:firstLine="265" w:left="-237"/>
              <w:jc w:val="center"/>
            </w:pPr>
            <w:r>
              <w:rPr>
                <w:sz w:val="16"/>
              </w:rPr>
              <w:t>10</w:t>
            </w:r>
          </w:p>
        </w:tc>
        <w:tc>
          <w:tcPr>
            <w:tcW w:type="dxa" w:w="88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B600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</w:tr>
      <w:tr>
        <w:trPr>
          <w:trHeight w:hRule="atLeast" w:val="240"/>
        </w:trPr>
        <w:tc>
          <w:tcPr>
            <w:tcW w:type="dxa" w:w="80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/>
        </w:tc>
        <w:tc>
          <w:tcPr>
            <w:tcW w:type="dxa" w:w="148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/>
        </w:tc>
        <w:tc>
          <w:tcPr>
            <w:tcW w:type="dxa" w:w="1082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/>
        </w:tc>
        <w:tc>
          <w:tcPr>
            <w:tcW w:type="dxa" w:w="101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/>
        </w:tc>
        <w:tc>
          <w:tcPr>
            <w:tcW w:type="dxa" w:w="886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/>
        </w:tc>
        <w:tc>
          <w:tcPr>
            <w:tcW w:type="dxa" w:w="1031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/>
        </w:tc>
        <w:tc>
          <w:tcPr>
            <w:tcW w:type="dxa" w:w="23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B7000000">
            <w:pPr>
              <w:spacing w:after="0" w:line="240" w:lineRule="auto"/>
              <w:ind w:firstLine="0" w:left="0"/>
              <w:jc w:val="both"/>
              <w:rPr>
                <w:sz w:val="16"/>
              </w:rPr>
            </w:pPr>
            <w:r>
              <w:rPr>
                <w:sz w:val="16"/>
              </w:rPr>
              <w:t>Доля обучающихся систематически занимающихся физической культурой и спортом</w:t>
            </w:r>
          </w:p>
        </w:tc>
        <w:tc>
          <w:tcPr>
            <w:tcW w:type="dxa" w:w="77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B800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Балл</w:t>
            </w:r>
          </w:p>
        </w:tc>
        <w:tc>
          <w:tcPr>
            <w:tcW w:type="dxa" w:w="7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B900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744</w:t>
            </w:r>
          </w:p>
        </w:tc>
        <w:tc>
          <w:tcPr>
            <w:tcW w:type="dxa" w:w="85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BA000000">
            <w:pPr>
              <w:pStyle w:val="Style_4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100%-6 баллов;</w:t>
            </w:r>
          </w:p>
        </w:tc>
        <w:tc>
          <w:tcPr>
            <w:tcW w:type="dxa" w:w="101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BB000000">
            <w:pPr>
              <w:pStyle w:val="Style_4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100%-6 баллов;</w:t>
            </w:r>
          </w:p>
        </w:tc>
        <w:tc>
          <w:tcPr>
            <w:tcW w:type="dxa" w:w="91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BC000000">
            <w:pPr>
              <w:pStyle w:val="Style_4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100%-6 баллов;</w:t>
            </w:r>
          </w:p>
          <w:p w14:paraId="BD000000">
            <w:pPr>
              <w:pStyle w:val="Style_4"/>
              <w:widowControl w:val="1"/>
              <w:ind/>
              <w:jc w:val="center"/>
              <w:rPr>
                <w:rFonts w:ascii="Times New Roman" w:hAnsi="Times New Roman"/>
                <w:sz w:val="16"/>
              </w:rPr>
            </w:pPr>
          </w:p>
        </w:tc>
        <w:tc>
          <w:tcPr>
            <w:tcW w:type="dxa" w:w="67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BE000000">
            <w:pPr>
              <w:pStyle w:val="Style_4"/>
              <w:widowControl w:val="1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10</w:t>
            </w:r>
          </w:p>
        </w:tc>
        <w:tc>
          <w:tcPr>
            <w:tcW w:type="dxa" w:w="88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BF00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</w:tr>
      <w:tr>
        <w:trPr>
          <w:trHeight w:hRule="atLeast" w:val="240"/>
        </w:trPr>
        <w:tc>
          <w:tcPr>
            <w:tcW w:type="dxa" w:w="80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/>
        </w:tc>
        <w:tc>
          <w:tcPr>
            <w:tcW w:type="dxa" w:w="148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/>
        </w:tc>
        <w:tc>
          <w:tcPr>
            <w:tcW w:type="dxa" w:w="1082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/>
        </w:tc>
        <w:tc>
          <w:tcPr>
            <w:tcW w:type="dxa" w:w="101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/>
        </w:tc>
        <w:tc>
          <w:tcPr>
            <w:tcW w:type="dxa" w:w="886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/>
        </w:tc>
        <w:tc>
          <w:tcPr>
            <w:tcW w:type="dxa" w:w="1031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/>
        </w:tc>
        <w:tc>
          <w:tcPr>
            <w:tcW w:type="dxa" w:w="23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C0000000">
            <w:pPr>
              <w:spacing w:after="0" w:line="240" w:lineRule="auto"/>
              <w:ind w:firstLine="0" w:left="0"/>
              <w:jc w:val="both"/>
              <w:rPr>
                <w:sz w:val="16"/>
              </w:rPr>
            </w:pPr>
            <w:r>
              <w:rPr>
                <w:sz w:val="16"/>
              </w:rPr>
              <w:t>Удельный вес обучающихся в коррекционных классах</w:t>
            </w:r>
          </w:p>
        </w:tc>
        <w:tc>
          <w:tcPr>
            <w:tcW w:type="dxa" w:w="77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C1000000">
            <w:pPr>
              <w:spacing w:after="0" w:line="240" w:lineRule="auto"/>
              <w:ind w:firstLine="0" w:left="0"/>
              <w:jc w:val="center"/>
            </w:pPr>
            <w:r>
              <w:rPr>
                <w:sz w:val="16"/>
              </w:rPr>
              <w:t>Балл</w:t>
            </w:r>
          </w:p>
        </w:tc>
        <w:tc>
          <w:tcPr>
            <w:tcW w:type="dxa" w:w="7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C200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744</w:t>
            </w:r>
          </w:p>
        </w:tc>
        <w:tc>
          <w:tcPr>
            <w:tcW w:type="dxa" w:w="85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C3000000">
            <w:pPr>
              <w:pStyle w:val="Style_4"/>
              <w:widowControl w:val="1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-</w:t>
            </w:r>
          </w:p>
        </w:tc>
        <w:tc>
          <w:tcPr>
            <w:tcW w:type="dxa" w:w="101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C4000000">
            <w:pPr>
              <w:pStyle w:val="Style_4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-</w:t>
            </w:r>
          </w:p>
        </w:tc>
        <w:tc>
          <w:tcPr>
            <w:tcW w:type="dxa" w:w="91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C5000000">
            <w:pPr>
              <w:pStyle w:val="Style_4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-</w:t>
            </w:r>
          </w:p>
        </w:tc>
        <w:tc>
          <w:tcPr>
            <w:tcW w:type="dxa" w:w="67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C6000000">
            <w:pPr>
              <w:pStyle w:val="Style_4"/>
              <w:widowControl w:val="1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10</w:t>
            </w:r>
          </w:p>
        </w:tc>
        <w:tc>
          <w:tcPr>
            <w:tcW w:type="dxa" w:w="88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C700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</w:tr>
    </w:tbl>
    <w:p w14:paraId="C8000000">
      <w:pPr>
        <w:ind/>
        <w:jc w:val="both"/>
      </w:pPr>
    </w:p>
    <w:p w14:paraId="C9000000">
      <w:pPr>
        <w:ind/>
        <w:jc w:val="both"/>
      </w:pPr>
    </w:p>
    <w:p w14:paraId="CA000000">
      <w:pPr>
        <w:ind/>
        <w:jc w:val="both"/>
      </w:pPr>
    </w:p>
    <w:p w14:paraId="CB000000">
      <w:pPr>
        <w:ind/>
        <w:jc w:val="both"/>
      </w:pPr>
    </w:p>
    <w:p w14:paraId="CC000000">
      <w:pPr>
        <w:ind/>
        <w:jc w:val="both"/>
      </w:pPr>
    </w:p>
    <w:p w14:paraId="CD000000">
      <w:pPr>
        <w:ind/>
        <w:jc w:val="both"/>
      </w:pPr>
      <w:r>
        <w:t>3.2. Показатели, характеризующие объем муниципальной услуги</w:t>
      </w:r>
    </w:p>
    <w:p w14:paraId="CE000000">
      <w:pPr>
        <w:ind/>
        <w:jc w:val="both"/>
      </w:pPr>
    </w:p>
    <w:tbl>
      <w:tblPr>
        <w:tblStyle w:val="Style_3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</w:tblPr>
      <w:tblGrid>
        <w:gridCol w:w="809"/>
        <w:gridCol w:w="1566"/>
        <w:gridCol w:w="1251"/>
        <w:gridCol w:w="771"/>
        <w:gridCol w:w="974"/>
        <w:gridCol w:w="1254"/>
        <w:gridCol w:w="831"/>
        <w:gridCol w:w="615"/>
        <w:gridCol w:w="619"/>
        <w:gridCol w:w="840"/>
        <w:gridCol w:w="759"/>
        <w:gridCol w:w="694"/>
        <w:gridCol w:w="692"/>
        <w:gridCol w:w="692"/>
        <w:gridCol w:w="694"/>
        <w:gridCol w:w="838"/>
        <w:gridCol w:w="692"/>
      </w:tblGrid>
      <w:tr>
        <w:trPr>
          <w:trHeight w:hRule="atLeast" w:val="1278"/>
        </w:trPr>
        <w:tc>
          <w:tcPr>
            <w:tcW w:type="dxa" w:w="809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CF000000">
            <w:pPr>
              <w:ind w:firstLine="0" w:left="0"/>
              <w:rPr>
                <w:sz w:val="16"/>
              </w:rPr>
            </w:pPr>
            <w:r>
              <w:rPr>
                <w:sz w:val="16"/>
              </w:rPr>
              <w:t>Уникальный номер</w:t>
            </w:r>
          </w:p>
        </w:tc>
        <w:tc>
          <w:tcPr>
            <w:tcW w:type="dxa" w:w="3588"/>
            <w:gridSpan w:val="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D0000000">
            <w:pPr>
              <w:ind w:firstLine="0" w:left="0"/>
              <w:rPr>
                <w:sz w:val="16"/>
              </w:rPr>
            </w:pPr>
            <w:r>
              <w:rPr>
                <w:sz w:val="16"/>
              </w:rPr>
              <w:t>Показатель, характеризующий содержание муниципальной услуги</w:t>
            </w:r>
          </w:p>
        </w:tc>
        <w:tc>
          <w:tcPr>
            <w:tcW w:type="dxa" w:w="2228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D1000000">
            <w:pPr>
              <w:ind w:firstLine="0" w:left="0"/>
              <w:rPr>
                <w:sz w:val="16"/>
              </w:rPr>
            </w:pPr>
            <w:r>
              <w:rPr>
                <w:sz w:val="16"/>
              </w:rPr>
              <w:t>Показатель, характеризующий условия (формы) оказания</w:t>
            </w:r>
          </w:p>
        </w:tc>
        <w:tc>
          <w:tcPr>
            <w:tcW w:type="dxa" w:w="2065"/>
            <w:gridSpan w:val="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D2000000">
            <w:pPr>
              <w:ind w:firstLine="0" w:left="0"/>
              <w:rPr>
                <w:sz w:val="16"/>
              </w:rPr>
            </w:pPr>
            <w:r>
              <w:rPr>
                <w:sz w:val="16"/>
              </w:rPr>
              <w:t>Показатель объема муниципальной услуги</w:t>
            </w:r>
          </w:p>
        </w:tc>
        <w:tc>
          <w:tcPr>
            <w:tcW w:type="dxa" w:w="2293"/>
            <w:gridSpan w:val="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D3000000">
            <w:pPr>
              <w:ind w:firstLine="0" w:left="0"/>
              <w:rPr>
                <w:sz w:val="16"/>
              </w:rPr>
            </w:pPr>
            <w:r>
              <w:rPr>
                <w:sz w:val="16"/>
              </w:rPr>
              <w:t>Значение показателя объема муниципальной услуги</w:t>
            </w:r>
          </w:p>
        </w:tc>
        <w:tc>
          <w:tcPr>
            <w:tcW w:type="dxa" w:w="2078"/>
            <w:gridSpan w:val="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D400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Размер платы (цена, тариф)</w:t>
            </w:r>
          </w:p>
        </w:tc>
        <w:tc>
          <w:tcPr>
            <w:tcW w:type="dxa" w:w="153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D500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Допустимые (возможные) отклонения от установленных показателей качества муниципальной услуги</w:t>
            </w:r>
          </w:p>
        </w:tc>
      </w:tr>
      <w:tr>
        <w:trPr>
          <w:trHeight w:hRule="atLeast" w:val="143"/>
        </w:trPr>
        <w:tc>
          <w:tcPr>
            <w:tcW w:type="dxa" w:w="809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/>
        </w:tc>
        <w:tc>
          <w:tcPr>
            <w:tcW w:type="dxa" w:w="1566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6000000">
            <w:pPr>
              <w:widowControl w:val="0"/>
              <w:spacing w:after="0" w:line="240" w:lineRule="auto"/>
              <w:ind w:firstLine="0" w:left="-70" w:right="-70"/>
              <w:jc w:val="center"/>
              <w:rPr>
                <w:sz w:val="16"/>
              </w:rPr>
            </w:pPr>
            <w:r>
              <w:rPr>
                <w:sz w:val="16"/>
              </w:rPr>
              <w:t>Наименование показателя</w:t>
            </w:r>
          </w:p>
        </w:tc>
        <w:tc>
          <w:tcPr>
            <w:tcW w:type="dxa" w:w="1251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7000000">
            <w:pPr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Наименование показателя</w:t>
            </w:r>
          </w:p>
        </w:tc>
        <w:tc>
          <w:tcPr>
            <w:tcW w:type="dxa" w:w="771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8000000">
            <w:pPr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Наименование показателя</w:t>
            </w:r>
          </w:p>
        </w:tc>
        <w:tc>
          <w:tcPr>
            <w:tcW w:type="dxa" w:w="974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D9000000">
            <w:pPr>
              <w:widowControl w:val="0"/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Наименование показателя</w:t>
            </w:r>
          </w:p>
        </w:tc>
        <w:tc>
          <w:tcPr>
            <w:tcW w:type="dxa" w:w="1254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DA000000">
            <w:pPr>
              <w:widowControl w:val="0"/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Наименование показателя</w:t>
            </w:r>
          </w:p>
        </w:tc>
        <w:tc>
          <w:tcPr>
            <w:tcW w:type="dxa" w:w="831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DB000000">
            <w:pPr>
              <w:ind w:firstLine="0" w:left="0"/>
              <w:rPr>
                <w:sz w:val="16"/>
              </w:rPr>
            </w:pPr>
            <w:r>
              <w:rPr>
                <w:sz w:val="16"/>
              </w:rPr>
              <w:t>Категория детей</w:t>
            </w:r>
          </w:p>
        </w:tc>
        <w:tc>
          <w:tcPr>
            <w:tcW w:type="dxa" w:w="1234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DC00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единица измерения по ОКЕИ</w:t>
            </w:r>
          </w:p>
        </w:tc>
        <w:tc>
          <w:tcPr>
            <w:tcW w:type="dxa" w:w="840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D000000">
            <w:pPr>
              <w:widowControl w:val="0"/>
              <w:spacing w:after="0" w:line="240" w:lineRule="auto"/>
              <w:ind w:firstLine="0" w:left="-25" w:right="-70"/>
              <w:jc w:val="center"/>
              <w:rPr>
                <w:sz w:val="16"/>
              </w:rPr>
            </w:pPr>
            <w:r>
              <w:rPr>
                <w:sz w:val="16"/>
              </w:rPr>
              <w:t>2025 год (очередной финансовый год)</w:t>
            </w:r>
          </w:p>
        </w:tc>
        <w:tc>
          <w:tcPr>
            <w:tcW w:type="dxa" w:w="759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E000000">
            <w:pPr>
              <w:widowControl w:val="0"/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 xml:space="preserve">2026 год </w:t>
            </w:r>
          </w:p>
          <w:p w14:paraId="DF000000">
            <w:pPr>
              <w:widowControl w:val="0"/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(1-й год планового периода)</w:t>
            </w:r>
          </w:p>
        </w:tc>
        <w:tc>
          <w:tcPr>
            <w:tcW w:type="dxa" w:w="694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0000000">
            <w:pPr>
              <w:widowControl w:val="0"/>
              <w:spacing w:after="0" w:line="240" w:lineRule="auto"/>
              <w:ind w:firstLine="0" w:left="-70" w:right="-70"/>
              <w:jc w:val="center"/>
              <w:rPr>
                <w:sz w:val="16"/>
              </w:rPr>
            </w:pPr>
            <w:r>
              <w:rPr>
                <w:sz w:val="16"/>
              </w:rPr>
              <w:t>2027 год</w:t>
            </w:r>
          </w:p>
          <w:p w14:paraId="E1000000">
            <w:pPr>
              <w:widowControl w:val="0"/>
              <w:spacing w:after="0" w:line="240" w:lineRule="auto"/>
              <w:ind w:firstLine="0" w:left="-70" w:right="-70"/>
              <w:jc w:val="center"/>
              <w:rPr>
                <w:sz w:val="16"/>
              </w:rPr>
            </w:pPr>
            <w:r>
              <w:rPr>
                <w:sz w:val="16"/>
              </w:rPr>
              <w:t>(2-й год планового периода)</w:t>
            </w:r>
          </w:p>
        </w:tc>
        <w:tc>
          <w:tcPr>
            <w:tcW w:type="dxa" w:w="692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E2000000">
            <w:pPr>
              <w:widowControl w:val="0"/>
              <w:spacing w:after="0" w:line="240" w:lineRule="auto"/>
              <w:ind w:firstLine="0" w:left="-25" w:right="-70"/>
              <w:jc w:val="center"/>
              <w:rPr>
                <w:sz w:val="16"/>
              </w:rPr>
            </w:pPr>
            <w:r>
              <w:rPr>
                <w:sz w:val="16"/>
              </w:rPr>
              <w:t>2025 год (очередной финансовый год)</w:t>
            </w:r>
          </w:p>
        </w:tc>
        <w:tc>
          <w:tcPr>
            <w:tcW w:type="dxa" w:w="692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E3000000">
            <w:pPr>
              <w:widowControl w:val="0"/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 xml:space="preserve">2026 год </w:t>
            </w:r>
          </w:p>
          <w:p w14:paraId="E4000000">
            <w:pPr>
              <w:widowControl w:val="0"/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(1-й год планового периода)</w:t>
            </w:r>
          </w:p>
        </w:tc>
        <w:tc>
          <w:tcPr>
            <w:tcW w:type="dxa" w:w="694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E5000000">
            <w:pPr>
              <w:widowControl w:val="0"/>
              <w:spacing w:after="0" w:line="240" w:lineRule="auto"/>
              <w:ind w:firstLine="0" w:left="-70" w:right="-70"/>
              <w:jc w:val="center"/>
              <w:rPr>
                <w:sz w:val="16"/>
              </w:rPr>
            </w:pPr>
            <w:r>
              <w:rPr>
                <w:sz w:val="16"/>
              </w:rPr>
              <w:t>2027 год</w:t>
            </w:r>
          </w:p>
          <w:p w14:paraId="E6000000">
            <w:pPr>
              <w:widowControl w:val="0"/>
              <w:spacing w:after="0" w:line="240" w:lineRule="auto"/>
              <w:ind w:firstLine="0" w:left="-70" w:right="-70"/>
              <w:jc w:val="center"/>
              <w:rPr>
                <w:sz w:val="16"/>
              </w:rPr>
            </w:pPr>
            <w:r>
              <w:rPr>
                <w:sz w:val="16"/>
              </w:rPr>
              <w:t>(2-й год планового периода)</w:t>
            </w:r>
          </w:p>
        </w:tc>
        <w:tc>
          <w:tcPr>
            <w:tcW w:type="dxa" w:w="838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E700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в процентах</w:t>
            </w:r>
          </w:p>
        </w:tc>
        <w:tc>
          <w:tcPr>
            <w:tcW w:type="dxa" w:w="692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E800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в абсолютных показателях</w:t>
            </w:r>
          </w:p>
        </w:tc>
      </w:tr>
      <w:tr>
        <w:trPr>
          <w:trHeight w:hRule="atLeast" w:val="826"/>
        </w:trPr>
        <w:tc>
          <w:tcPr>
            <w:tcW w:type="dxa" w:w="809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/>
        </w:tc>
        <w:tc>
          <w:tcPr>
            <w:tcW w:type="dxa" w:w="1566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/>
        </w:tc>
        <w:tc>
          <w:tcPr>
            <w:tcW w:type="dxa" w:w="1251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/>
        </w:tc>
        <w:tc>
          <w:tcPr>
            <w:tcW w:type="dxa" w:w="771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/>
        </w:tc>
        <w:tc>
          <w:tcPr>
            <w:tcW w:type="dxa" w:w="974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/>
        </w:tc>
        <w:tc>
          <w:tcPr>
            <w:tcW w:type="dxa" w:w="1254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/>
        </w:tc>
        <w:tc>
          <w:tcPr>
            <w:tcW w:type="dxa" w:w="831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/>
        </w:tc>
        <w:tc>
          <w:tcPr>
            <w:tcW w:type="dxa" w:w="6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900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наименование</w:t>
            </w:r>
          </w:p>
        </w:tc>
        <w:tc>
          <w:tcPr>
            <w:tcW w:type="dxa" w:w="61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A000000">
            <w:pPr>
              <w:ind w:firstLine="285" w:left="-653"/>
              <w:jc w:val="right"/>
              <w:rPr>
                <w:sz w:val="16"/>
              </w:rPr>
            </w:pPr>
            <w:r>
              <w:rPr>
                <w:sz w:val="16"/>
              </w:rPr>
              <w:t>Код по ОКЕИ</w:t>
            </w:r>
          </w:p>
        </w:tc>
        <w:tc>
          <w:tcPr>
            <w:tcW w:type="dxa" w:w="8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/>
        </w:tc>
        <w:tc>
          <w:tcPr>
            <w:tcW w:type="dxa" w:w="759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/>
        </w:tc>
        <w:tc>
          <w:tcPr>
            <w:tcW w:type="dxa" w:w="694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/>
        </w:tc>
        <w:tc>
          <w:tcPr>
            <w:tcW w:type="dxa" w:w="692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/>
        </w:tc>
        <w:tc>
          <w:tcPr>
            <w:tcW w:type="dxa" w:w="692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/>
        </w:tc>
        <w:tc>
          <w:tcPr>
            <w:tcW w:type="dxa" w:w="694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/>
        </w:tc>
        <w:tc>
          <w:tcPr>
            <w:tcW w:type="dxa" w:w="83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/>
        </w:tc>
        <w:tc>
          <w:tcPr>
            <w:tcW w:type="dxa" w:w="692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/>
        </w:tc>
      </w:tr>
      <w:tr>
        <w:trPr>
          <w:trHeight w:hRule="atLeast" w:val="194"/>
        </w:trPr>
        <w:tc>
          <w:tcPr>
            <w:tcW w:type="dxa" w:w="80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B00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type="dxa" w:w="156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C00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type="dxa" w:w="125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D00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type="dxa" w:w="77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E00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type="dxa" w:w="97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F00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5</w:t>
            </w:r>
          </w:p>
        </w:tc>
        <w:tc>
          <w:tcPr>
            <w:tcW w:type="dxa" w:w="125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000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6</w:t>
            </w:r>
          </w:p>
        </w:tc>
        <w:tc>
          <w:tcPr>
            <w:tcW w:type="dxa" w:w="83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100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7</w:t>
            </w:r>
          </w:p>
        </w:tc>
        <w:tc>
          <w:tcPr>
            <w:tcW w:type="dxa" w:w="6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200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8</w:t>
            </w:r>
          </w:p>
        </w:tc>
        <w:tc>
          <w:tcPr>
            <w:tcW w:type="dxa" w:w="61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300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9</w:t>
            </w:r>
          </w:p>
        </w:tc>
        <w:tc>
          <w:tcPr>
            <w:tcW w:type="dxa" w:w="8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400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10</w:t>
            </w:r>
          </w:p>
        </w:tc>
        <w:tc>
          <w:tcPr>
            <w:tcW w:type="dxa" w:w="75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500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11</w:t>
            </w:r>
          </w:p>
        </w:tc>
        <w:tc>
          <w:tcPr>
            <w:tcW w:type="dxa" w:w="6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600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12</w:t>
            </w:r>
          </w:p>
        </w:tc>
        <w:tc>
          <w:tcPr>
            <w:tcW w:type="dxa" w:w="69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F700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13</w:t>
            </w:r>
          </w:p>
        </w:tc>
        <w:tc>
          <w:tcPr>
            <w:tcW w:type="dxa" w:w="69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F800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14</w:t>
            </w:r>
          </w:p>
        </w:tc>
        <w:tc>
          <w:tcPr>
            <w:tcW w:type="dxa" w:w="6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F900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type="dxa" w:w="83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FA00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16</w:t>
            </w:r>
          </w:p>
        </w:tc>
        <w:tc>
          <w:tcPr>
            <w:tcW w:type="dxa" w:w="69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FB00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17</w:t>
            </w:r>
          </w:p>
        </w:tc>
      </w:tr>
      <w:tr>
        <w:trPr>
          <w:trHeight w:hRule="atLeast" w:val="742"/>
        </w:trPr>
        <w:tc>
          <w:tcPr>
            <w:tcW w:type="dxa" w:w="80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C00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8010112О.99.0.БА81АЦ60001</w:t>
            </w:r>
          </w:p>
        </w:tc>
        <w:tc>
          <w:tcPr>
            <w:tcW w:type="dxa" w:w="156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D00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Общеобразовательная программа начального общего образования</w:t>
            </w:r>
          </w:p>
          <w:p w14:paraId="FE000000">
            <w:pPr>
              <w:spacing w:after="0" w:line="240" w:lineRule="auto"/>
              <w:ind w:firstLine="0" w:left="0"/>
              <w:rPr>
                <w:sz w:val="16"/>
              </w:rPr>
            </w:pPr>
          </w:p>
        </w:tc>
        <w:tc>
          <w:tcPr>
            <w:tcW w:type="dxa" w:w="125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F00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Обучающиеся за  исключением обучающихся с ограниченными возможностями здоровья (ОВЗ) и детей-инвалидов</w:t>
            </w:r>
          </w:p>
        </w:tc>
        <w:tc>
          <w:tcPr>
            <w:tcW w:type="dxa" w:w="77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001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-</w:t>
            </w:r>
          </w:p>
        </w:tc>
        <w:tc>
          <w:tcPr>
            <w:tcW w:type="dxa" w:w="97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101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Очная</w:t>
            </w:r>
          </w:p>
        </w:tc>
        <w:tc>
          <w:tcPr>
            <w:tcW w:type="dxa" w:w="125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201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-</w:t>
            </w:r>
          </w:p>
        </w:tc>
        <w:tc>
          <w:tcPr>
            <w:tcW w:type="dxa" w:w="83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301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Число обучаю</w:t>
            </w:r>
          </w:p>
          <w:p w14:paraId="0401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щихся</w:t>
            </w:r>
          </w:p>
        </w:tc>
        <w:tc>
          <w:tcPr>
            <w:tcW w:type="dxa" w:w="6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501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чел.</w:t>
            </w:r>
          </w:p>
        </w:tc>
        <w:tc>
          <w:tcPr>
            <w:tcW w:type="dxa" w:w="61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601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792</w:t>
            </w:r>
          </w:p>
        </w:tc>
        <w:tc>
          <w:tcPr>
            <w:tcW w:type="dxa" w:w="8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7010000">
            <w:pPr>
              <w:ind w:firstLine="0" w:left="0"/>
              <w:rPr>
                <w:sz w:val="16"/>
              </w:rPr>
            </w:pPr>
            <w:r>
              <w:rPr>
                <w:sz w:val="16"/>
              </w:rPr>
              <w:t>39</w:t>
            </w:r>
          </w:p>
        </w:tc>
        <w:tc>
          <w:tcPr>
            <w:tcW w:type="dxa" w:w="75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8010000">
            <w:pPr>
              <w:ind w:firstLine="0" w:left="0"/>
              <w:rPr>
                <w:sz w:val="16"/>
              </w:rPr>
            </w:pPr>
            <w:r>
              <w:rPr>
                <w:sz w:val="16"/>
              </w:rPr>
              <w:t>39</w:t>
            </w:r>
          </w:p>
        </w:tc>
        <w:tc>
          <w:tcPr>
            <w:tcW w:type="dxa" w:w="6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9010000">
            <w:pPr>
              <w:ind w:firstLine="0" w:left="0"/>
              <w:rPr>
                <w:sz w:val="16"/>
              </w:rPr>
            </w:pPr>
            <w:r>
              <w:rPr>
                <w:sz w:val="16"/>
              </w:rPr>
              <w:t>39</w:t>
            </w:r>
          </w:p>
        </w:tc>
        <w:tc>
          <w:tcPr>
            <w:tcW w:type="dxa" w:w="69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0A010000">
            <w:pPr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Беспл.</w:t>
            </w:r>
          </w:p>
        </w:tc>
        <w:tc>
          <w:tcPr>
            <w:tcW w:type="dxa" w:w="69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0B010000">
            <w:pPr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Беспл.</w:t>
            </w:r>
          </w:p>
        </w:tc>
        <w:tc>
          <w:tcPr>
            <w:tcW w:type="dxa" w:w="6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0C010000">
            <w:pPr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Беспл.</w:t>
            </w:r>
          </w:p>
        </w:tc>
        <w:tc>
          <w:tcPr>
            <w:tcW w:type="dxa" w:w="83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0D010000">
            <w:pPr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10</w:t>
            </w:r>
          </w:p>
        </w:tc>
        <w:tc>
          <w:tcPr>
            <w:tcW w:type="dxa" w:w="69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0E010000">
            <w:pPr>
              <w:ind w:firstLine="0" w:left="0"/>
              <w:rPr>
                <w:sz w:val="16"/>
              </w:rPr>
            </w:pPr>
          </w:p>
        </w:tc>
      </w:tr>
      <w:tr>
        <w:trPr>
          <w:trHeight w:hRule="atLeast" w:val="742"/>
        </w:trPr>
        <w:tc>
          <w:tcPr>
            <w:tcW w:type="dxa" w:w="80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F01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801012О.99.0.БА81АА00001</w:t>
            </w:r>
          </w:p>
        </w:tc>
        <w:tc>
          <w:tcPr>
            <w:tcW w:type="dxa" w:w="156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001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Адаптированная образовательная программа</w:t>
            </w:r>
          </w:p>
        </w:tc>
        <w:tc>
          <w:tcPr>
            <w:tcW w:type="dxa" w:w="125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101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Обучающиеся с ограниченными возможностями здоровья (ОВЗ)</w:t>
            </w:r>
          </w:p>
        </w:tc>
        <w:tc>
          <w:tcPr>
            <w:tcW w:type="dxa" w:w="77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201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-</w:t>
            </w:r>
          </w:p>
        </w:tc>
        <w:tc>
          <w:tcPr>
            <w:tcW w:type="dxa" w:w="97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301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Очная</w:t>
            </w:r>
          </w:p>
        </w:tc>
        <w:tc>
          <w:tcPr>
            <w:tcW w:type="dxa" w:w="125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401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-</w:t>
            </w:r>
          </w:p>
        </w:tc>
        <w:tc>
          <w:tcPr>
            <w:tcW w:type="dxa" w:w="83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501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Число обучаю</w:t>
            </w:r>
          </w:p>
          <w:p w14:paraId="1601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щихся</w:t>
            </w:r>
          </w:p>
        </w:tc>
        <w:tc>
          <w:tcPr>
            <w:tcW w:type="dxa" w:w="6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701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чел.</w:t>
            </w:r>
          </w:p>
        </w:tc>
        <w:tc>
          <w:tcPr>
            <w:tcW w:type="dxa" w:w="61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801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792</w:t>
            </w:r>
          </w:p>
        </w:tc>
        <w:tc>
          <w:tcPr>
            <w:tcW w:type="dxa" w:w="8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9010000">
            <w:pPr>
              <w:ind w:firstLine="0" w:left="0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type="dxa" w:w="75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A010000">
            <w:pPr>
              <w:ind w:firstLine="0" w:left="0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type="dxa" w:w="6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B010000">
            <w:pPr>
              <w:ind w:firstLine="0" w:left="0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type="dxa" w:w="69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1C010000">
            <w:pPr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Беспл.</w:t>
            </w:r>
          </w:p>
        </w:tc>
        <w:tc>
          <w:tcPr>
            <w:tcW w:type="dxa" w:w="69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1D010000">
            <w:pPr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Беспл.</w:t>
            </w:r>
          </w:p>
        </w:tc>
        <w:tc>
          <w:tcPr>
            <w:tcW w:type="dxa" w:w="6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1E010000">
            <w:pPr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Беспл.</w:t>
            </w:r>
          </w:p>
        </w:tc>
        <w:tc>
          <w:tcPr>
            <w:tcW w:type="dxa" w:w="83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1F010000">
            <w:pPr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10</w:t>
            </w:r>
          </w:p>
        </w:tc>
        <w:tc>
          <w:tcPr>
            <w:tcW w:type="dxa" w:w="69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20010000">
            <w:pPr>
              <w:ind w:firstLine="0" w:left="0"/>
              <w:rPr>
                <w:sz w:val="16"/>
              </w:rPr>
            </w:pPr>
          </w:p>
        </w:tc>
      </w:tr>
      <w:tr>
        <w:trPr>
          <w:trHeight w:hRule="atLeast" w:val="742"/>
        </w:trPr>
        <w:tc>
          <w:tcPr>
            <w:tcW w:type="dxa" w:w="80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101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801012О.99.0.БА81АА00001</w:t>
            </w:r>
          </w:p>
        </w:tc>
        <w:tc>
          <w:tcPr>
            <w:tcW w:type="dxa" w:w="156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201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Адаптированная образовательная программа</w:t>
            </w:r>
          </w:p>
        </w:tc>
        <w:tc>
          <w:tcPr>
            <w:tcW w:type="dxa" w:w="125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3010000">
            <w:pPr>
              <w:spacing w:after="0" w:line="240" w:lineRule="auto"/>
              <w:ind w:firstLine="0" w:left="0"/>
              <w:rPr>
                <w:sz w:val="14"/>
              </w:rPr>
            </w:pPr>
            <w:r>
              <w:rPr>
                <w:sz w:val="14"/>
              </w:rPr>
              <w:t>Обучающиеся с ограниченными возможностями здоровья (ОВЗ)</w:t>
            </w:r>
          </w:p>
        </w:tc>
        <w:tc>
          <w:tcPr>
            <w:tcW w:type="dxa" w:w="77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4010000">
            <w:pPr>
              <w:spacing w:after="0" w:line="240" w:lineRule="auto"/>
              <w:ind w:firstLine="0" w:left="0"/>
              <w:jc w:val="center"/>
              <w:rPr>
                <w:sz w:val="14"/>
              </w:rPr>
            </w:pPr>
            <w:r>
              <w:rPr>
                <w:sz w:val="14"/>
              </w:rPr>
              <w:t>Проходящие обучение по состоянию здоровья на дому</w:t>
            </w:r>
          </w:p>
        </w:tc>
        <w:tc>
          <w:tcPr>
            <w:tcW w:type="dxa" w:w="97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501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Очная</w:t>
            </w:r>
          </w:p>
        </w:tc>
        <w:tc>
          <w:tcPr>
            <w:tcW w:type="dxa" w:w="125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6010000">
            <w:pPr>
              <w:spacing w:after="0" w:line="240" w:lineRule="auto"/>
              <w:ind w:firstLine="0" w:left="-66" w:right="-108"/>
              <w:jc w:val="center"/>
              <w:rPr>
                <w:sz w:val="16"/>
              </w:rPr>
            </w:pPr>
            <w:r>
              <w:rPr>
                <w:sz w:val="16"/>
              </w:rPr>
              <w:t>-</w:t>
            </w:r>
          </w:p>
        </w:tc>
        <w:tc>
          <w:tcPr>
            <w:tcW w:type="dxa" w:w="83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701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Число обучаю</w:t>
            </w:r>
          </w:p>
          <w:p w14:paraId="2801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щихся</w:t>
            </w:r>
          </w:p>
        </w:tc>
        <w:tc>
          <w:tcPr>
            <w:tcW w:type="dxa" w:w="6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901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чел.</w:t>
            </w:r>
          </w:p>
        </w:tc>
        <w:tc>
          <w:tcPr>
            <w:tcW w:type="dxa" w:w="61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A01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792</w:t>
            </w:r>
          </w:p>
        </w:tc>
        <w:tc>
          <w:tcPr>
            <w:tcW w:type="dxa" w:w="8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B010000">
            <w:pPr>
              <w:ind w:firstLine="0" w:left="0"/>
              <w:rPr>
                <w:sz w:val="16"/>
              </w:rPr>
            </w:pPr>
            <w:r>
              <w:rPr>
                <w:sz w:val="16"/>
              </w:rPr>
              <w:t>0</w:t>
            </w:r>
          </w:p>
        </w:tc>
        <w:tc>
          <w:tcPr>
            <w:tcW w:type="dxa" w:w="75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C010000">
            <w:pPr>
              <w:ind w:firstLine="0" w:left="0"/>
              <w:rPr>
                <w:sz w:val="16"/>
              </w:rPr>
            </w:pPr>
            <w:r>
              <w:rPr>
                <w:sz w:val="16"/>
              </w:rPr>
              <w:t>0</w:t>
            </w:r>
          </w:p>
        </w:tc>
        <w:tc>
          <w:tcPr>
            <w:tcW w:type="dxa" w:w="6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D010000">
            <w:pPr>
              <w:ind w:firstLine="0" w:left="0"/>
              <w:rPr>
                <w:sz w:val="16"/>
              </w:rPr>
            </w:pPr>
            <w:r>
              <w:rPr>
                <w:sz w:val="16"/>
              </w:rPr>
              <w:t>0</w:t>
            </w:r>
          </w:p>
        </w:tc>
        <w:tc>
          <w:tcPr>
            <w:tcW w:type="dxa" w:w="69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2E010000">
            <w:pPr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Беспл.</w:t>
            </w:r>
          </w:p>
        </w:tc>
        <w:tc>
          <w:tcPr>
            <w:tcW w:type="dxa" w:w="69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2F010000">
            <w:pPr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Беспл.</w:t>
            </w:r>
          </w:p>
        </w:tc>
        <w:tc>
          <w:tcPr>
            <w:tcW w:type="dxa" w:w="6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30010000">
            <w:pPr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Беспл.</w:t>
            </w:r>
          </w:p>
        </w:tc>
        <w:tc>
          <w:tcPr>
            <w:tcW w:type="dxa" w:w="83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31010000">
            <w:pPr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10</w:t>
            </w:r>
          </w:p>
        </w:tc>
        <w:tc>
          <w:tcPr>
            <w:tcW w:type="dxa" w:w="69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32010000">
            <w:pPr>
              <w:ind w:firstLine="0" w:left="0"/>
              <w:rPr>
                <w:sz w:val="16"/>
              </w:rPr>
            </w:pPr>
          </w:p>
        </w:tc>
      </w:tr>
      <w:tr>
        <w:trPr>
          <w:trHeight w:hRule="atLeast" w:val="742"/>
        </w:trPr>
        <w:tc>
          <w:tcPr>
            <w:tcW w:type="dxa" w:w="80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301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801012О.99.0.БА81АЩ48001</w:t>
            </w:r>
          </w:p>
        </w:tc>
        <w:tc>
          <w:tcPr>
            <w:tcW w:type="dxa" w:w="156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401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Общеобразовательная программа начального общего образования</w:t>
            </w:r>
          </w:p>
        </w:tc>
        <w:tc>
          <w:tcPr>
            <w:tcW w:type="dxa" w:w="125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501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Дети-инвалиды</w:t>
            </w:r>
          </w:p>
        </w:tc>
        <w:tc>
          <w:tcPr>
            <w:tcW w:type="dxa" w:w="77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601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-</w:t>
            </w:r>
          </w:p>
        </w:tc>
        <w:tc>
          <w:tcPr>
            <w:tcW w:type="dxa" w:w="97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701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Очная</w:t>
            </w:r>
          </w:p>
        </w:tc>
        <w:tc>
          <w:tcPr>
            <w:tcW w:type="dxa" w:w="125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8010000">
            <w:pPr>
              <w:spacing w:after="0" w:line="240" w:lineRule="auto"/>
              <w:ind w:firstLine="0" w:left="-66" w:right="-108"/>
              <w:jc w:val="center"/>
              <w:rPr>
                <w:sz w:val="16"/>
              </w:rPr>
            </w:pPr>
            <w:r>
              <w:rPr>
                <w:sz w:val="16"/>
              </w:rPr>
              <w:t>-</w:t>
            </w:r>
          </w:p>
        </w:tc>
        <w:tc>
          <w:tcPr>
            <w:tcW w:type="dxa" w:w="83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901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Число обучаю</w:t>
            </w:r>
          </w:p>
          <w:p w14:paraId="3A01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щихся</w:t>
            </w:r>
          </w:p>
        </w:tc>
        <w:tc>
          <w:tcPr>
            <w:tcW w:type="dxa" w:w="6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B01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чел.</w:t>
            </w:r>
          </w:p>
        </w:tc>
        <w:tc>
          <w:tcPr>
            <w:tcW w:type="dxa" w:w="61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C01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792</w:t>
            </w:r>
          </w:p>
        </w:tc>
        <w:tc>
          <w:tcPr>
            <w:tcW w:type="dxa" w:w="8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D010000">
            <w:pPr>
              <w:ind w:firstLine="0" w:left="0"/>
              <w:rPr>
                <w:sz w:val="16"/>
              </w:rPr>
            </w:pPr>
            <w:r>
              <w:rPr>
                <w:sz w:val="16"/>
              </w:rPr>
              <w:t>0</w:t>
            </w:r>
          </w:p>
        </w:tc>
        <w:tc>
          <w:tcPr>
            <w:tcW w:type="dxa" w:w="75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E010000">
            <w:pPr>
              <w:ind w:firstLine="0" w:left="0"/>
              <w:rPr>
                <w:sz w:val="16"/>
              </w:rPr>
            </w:pPr>
            <w:r>
              <w:rPr>
                <w:sz w:val="16"/>
              </w:rPr>
              <w:t>0</w:t>
            </w:r>
          </w:p>
        </w:tc>
        <w:tc>
          <w:tcPr>
            <w:tcW w:type="dxa" w:w="6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F010000">
            <w:pPr>
              <w:ind w:firstLine="0" w:left="0"/>
              <w:rPr>
                <w:sz w:val="16"/>
              </w:rPr>
            </w:pPr>
            <w:r>
              <w:rPr>
                <w:sz w:val="16"/>
              </w:rPr>
              <w:t>0</w:t>
            </w:r>
          </w:p>
        </w:tc>
        <w:tc>
          <w:tcPr>
            <w:tcW w:type="dxa" w:w="69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40010000">
            <w:pPr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Беспл.</w:t>
            </w:r>
          </w:p>
        </w:tc>
        <w:tc>
          <w:tcPr>
            <w:tcW w:type="dxa" w:w="69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41010000">
            <w:pPr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Беспл.</w:t>
            </w:r>
          </w:p>
        </w:tc>
        <w:tc>
          <w:tcPr>
            <w:tcW w:type="dxa" w:w="6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42010000">
            <w:pPr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Беспл.</w:t>
            </w:r>
          </w:p>
        </w:tc>
        <w:tc>
          <w:tcPr>
            <w:tcW w:type="dxa" w:w="83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43010000">
            <w:pPr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10</w:t>
            </w:r>
          </w:p>
        </w:tc>
        <w:tc>
          <w:tcPr>
            <w:tcW w:type="dxa" w:w="69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44010000">
            <w:pPr>
              <w:ind w:firstLine="0" w:left="0"/>
              <w:rPr>
                <w:sz w:val="16"/>
              </w:rPr>
            </w:pPr>
          </w:p>
        </w:tc>
      </w:tr>
      <w:tr>
        <w:trPr>
          <w:trHeight w:hRule="atLeast" w:val="742"/>
        </w:trPr>
        <w:tc>
          <w:tcPr>
            <w:tcW w:type="dxa" w:w="6625"/>
            <w:gridSpan w:val="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5010000">
            <w:pPr>
              <w:spacing w:after="0" w:line="240" w:lineRule="auto"/>
              <w:ind w:firstLine="0" w:left="-66" w:right="-108"/>
              <w:jc w:val="center"/>
              <w:rPr>
                <w:sz w:val="16"/>
              </w:rPr>
            </w:pPr>
          </w:p>
        </w:tc>
        <w:tc>
          <w:tcPr>
            <w:tcW w:type="dxa" w:w="83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601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Итого число обучающихся</w:t>
            </w:r>
          </w:p>
        </w:tc>
        <w:tc>
          <w:tcPr>
            <w:tcW w:type="dxa" w:w="6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701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чел.</w:t>
            </w:r>
          </w:p>
        </w:tc>
        <w:tc>
          <w:tcPr>
            <w:tcW w:type="dxa" w:w="61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801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792</w:t>
            </w:r>
          </w:p>
        </w:tc>
        <w:tc>
          <w:tcPr>
            <w:tcW w:type="dxa" w:w="8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9010000">
            <w:pPr>
              <w:ind w:firstLine="0" w:left="0"/>
              <w:rPr>
                <w:sz w:val="16"/>
              </w:rPr>
            </w:pPr>
            <w:r>
              <w:rPr>
                <w:sz w:val="16"/>
              </w:rPr>
              <w:t>40</w:t>
            </w:r>
          </w:p>
        </w:tc>
        <w:tc>
          <w:tcPr>
            <w:tcW w:type="dxa" w:w="75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A010000">
            <w:pPr>
              <w:ind w:firstLine="0" w:left="0"/>
              <w:rPr>
                <w:sz w:val="16"/>
              </w:rPr>
            </w:pPr>
            <w:r>
              <w:rPr>
                <w:sz w:val="16"/>
              </w:rPr>
              <w:t>40</w:t>
            </w:r>
          </w:p>
        </w:tc>
        <w:tc>
          <w:tcPr>
            <w:tcW w:type="dxa" w:w="6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B010000">
            <w:pPr>
              <w:ind w:firstLine="0" w:left="0"/>
              <w:rPr>
                <w:sz w:val="16"/>
              </w:rPr>
            </w:pPr>
            <w:r>
              <w:rPr>
                <w:sz w:val="16"/>
              </w:rPr>
              <w:t>40</w:t>
            </w:r>
          </w:p>
        </w:tc>
        <w:tc>
          <w:tcPr>
            <w:tcW w:type="dxa" w:w="69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4C010000">
            <w:pPr>
              <w:ind w:firstLine="0" w:left="0"/>
              <w:jc w:val="center"/>
              <w:rPr>
                <w:sz w:val="16"/>
              </w:rPr>
            </w:pPr>
          </w:p>
        </w:tc>
        <w:tc>
          <w:tcPr>
            <w:tcW w:type="dxa" w:w="69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4D010000">
            <w:pPr>
              <w:ind w:firstLine="0" w:left="0"/>
              <w:jc w:val="center"/>
              <w:rPr>
                <w:sz w:val="16"/>
              </w:rPr>
            </w:pPr>
          </w:p>
        </w:tc>
        <w:tc>
          <w:tcPr>
            <w:tcW w:type="dxa" w:w="6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4E010000">
            <w:pPr>
              <w:ind w:firstLine="0" w:left="0"/>
              <w:jc w:val="center"/>
              <w:rPr>
                <w:sz w:val="16"/>
              </w:rPr>
            </w:pPr>
          </w:p>
        </w:tc>
        <w:tc>
          <w:tcPr>
            <w:tcW w:type="dxa" w:w="83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4F010000">
            <w:pPr>
              <w:ind w:firstLine="0" w:left="0"/>
              <w:jc w:val="center"/>
              <w:rPr>
                <w:sz w:val="16"/>
              </w:rPr>
            </w:pPr>
          </w:p>
        </w:tc>
        <w:tc>
          <w:tcPr>
            <w:tcW w:type="dxa" w:w="69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50010000">
            <w:pPr>
              <w:ind w:firstLine="0" w:left="0"/>
              <w:rPr>
                <w:sz w:val="16"/>
              </w:rPr>
            </w:pPr>
          </w:p>
        </w:tc>
      </w:tr>
    </w:tbl>
    <w:p w14:paraId="51010000">
      <w:pPr>
        <w:ind w:firstLine="0" w:left="0"/>
        <w:jc w:val="both"/>
      </w:pPr>
    </w:p>
    <w:p w14:paraId="52010000">
      <w:pPr>
        <w:numPr>
          <w:ilvl w:val="0"/>
          <w:numId w:val="1"/>
        </w:numPr>
        <w:spacing w:after="0" w:line="240" w:lineRule="auto"/>
        <w:ind/>
      </w:pPr>
      <w:r>
        <w:t>Нормативные  правовые акты, устанавливающие размер платы (цену, тариф) либо порядок ее (его) установления:</w:t>
      </w:r>
    </w:p>
    <w:p w14:paraId="53010000">
      <w:pPr>
        <w:spacing w:after="0" w:line="240" w:lineRule="auto"/>
        <w:ind w:firstLine="0" w:left="360"/>
      </w:pPr>
    </w:p>
    <w:tbl>
      <w:tblPr>
        <w:tblStyle w:val="Style_3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</w:tblPr>
      <w:tblGrid>
        <w:gridCol w:w="2833"/>
        <w:gridCol w:w="2833"/>
        <w:gridCol w:w="2833"/>
        <w:gridCol w:w="1089"/>
        <w:gridCol w:w="5001"/>
      </w:tblGrid>
      <w:tr>
        <w:tc>
          <w:tcPr>
            <w:tcW w:type="dxa" w:w="14589"/>
            <w:gridSpan w:val="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4010000">
            <w:pPr>
              <w:ind/>
              <w:jc w:val="center"/>
            </w:pPr>
            <w:r>
              <w:t>Нормативно правовой акт</w:t>
            </w:r>
          </w:p>
        </w:tc>
      </w:tr>
      <w:tr>
        <w:tc>
          <w:tcPr>
            <w:tcW w:type="dxa" w:w="28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5010000">
            <w:pPr>
              <w:ind w:firstLine="0" w:left="0"/>
              <w:jc w:val="center"/>
            </w:pPr>
            <w:r>
              <w:t>вид</w:t>
            </w:r>
          </w:p>
        </w:tc>
        <w:tc>
          <w:tcPr>
            <w:tcW w:type="dxa" w:w="28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6010000">
            <w:pPr>
              <w:ind w:firstLine="0" w:left="0"/>
              <w:jc w:val="center"/>
            </w:pPr>
            <w:r>
              <w:t>принявший орган</w:t>
            </w:r>
          </w:p>
        </w:tc>
        <w:tc>
          <w:tcPr>
            <w:tcW w:type="dxa" w:w="28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7010000">
            <w:pPr>
              <w:ind w:firstLine="0" w:left="0"/>
              <w:jc w:val="center"/>
            </w:pPr>
            <w:r>
              <w:t>дата</w:t>
            </w:r>
          </w:p>
        </w:tc>
        <w:tc>
          <w:tcPr>
            <w:tcW w:type="dxa" w:w="108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8010000">
            <w:pPr>
              <w:ind w:firstLine="0" w:left="0"/>
              <w:jc w:val="center"/>
            </w:pPr>
            <w:r>
              <w:t>номер</w:t>
            </w:r>
          </w:p>
        </w:tc>
        <w:tc>
          <w:tcPr>
            <w:tcW w:type="dxa" w:w="500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9010000">
            <w:pPr>
              <w:ind w:firstLine="0" w:left="0"/>
              <w:jc w:val="center"/>
            </w:pPr>
            <w:r>
              <w:t>наименование</w:t>
            </w:r>
          </w:p>
        </w:tc>
      </w:tr>
      <w:tr>
        <w:tc>
          <w:tcPr>
            <w:tcW w:type="dxa" w:w="28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A010000">
            <w:pPr>
              <w:ind w:firstLine="0" w:left="0"/>
              <w:jc w:val="center"/>
            </w:pPr>
            <w:r>
              <w:t>1</w:t>
            </w:r>
          </w:p>
        </w:tc>
        <w:tc>
          <w:tcPr>
            <w:tcW w:type="dxa" w:w="28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B010000">
            <w:pPr>
              <w:ind w:firstLine="0" w:left="0"/>
              <w:jc w:val="center"/>
            </w:pPr>
            <w:r>
              <w:t>2</w:t>
            </w:r>
          </w:p>
        </w:tc>
        <w:tc>
          <w:tcPr>
            <w:tcW w:type="dxa" w:w="28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C010000">
            <w:pPr>
              <w:ind w:firstLine="0" w:left="0"/>
              <w:jc w:val="center"/>
            </w:pPr>
            <w:r>
              <w:t>3</w:t>
            </w:r>
          </w:p>
        </w:tc>
        <w:tc>
          <w:tcPr>
            <w:tcW w:type="dxa" w:w="108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D010000">
            <w:pPr>
              <w:ind w:firstLine="0" w:left="0"/>
              <w:jc w:val="center"/>
            </w:pPr>
            <w:r>
              <w:t>4</w:t>
            </w:r>
          </w:p>
        </w:tc>
        <w:tc>
          <w:tcPr>
            <w:tcW w:type="dxa" w:w="500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E010000">
            <w:pPr>
              <w:ind w:firstLine="0" w:left="0"/>
              <w:jc w:val="center"/>
            </w:pPr>
            <w:r>
              <w:t>5</w:t>
            </w:r>
          </w:p>
        </w:tc>
      </w:tr>
      <w:tr>
        <w:trPr>
          <w:trHeight w:hRule="atLeast" w:val="311"/>
        </w:trPr>
        <w:tc>
          <w:tcPr>
            <w:tcW w:type="dxa" w:w="14589"/>
            <w:gridSpan w:val="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F010000">
            <w:pPr>
              <w:ind w:firstLine="0" w:left="0"/>
              <w:jc w:val="center"/>
            </w:pPr>
            <w:r>
              <w:t xml:space="preserve">Бесплатно </w:t>
            </w:r>
          </w:p>
        </w:tc>
      </w:tr>
    </w:tbl>
    <w:p w14:paraId="60010000"/>
    <w:p w14:paraId="61010000">
      <w:pPr>
        <w:spacing w:after="0" w:line="240" w:lineRule="auto"/>
        <w:ind w:firstLine="0" w:left="0"/>
        <w:rPr>
          <w:b w:val="1"/>
        </w:rPr>
      </w:pPr>
      <w:r>
        <w:rPr>
          <w:b w:val="1"/>
        </w:rPr>
        <w:t>5. Порядок оказания муниципальной услуги</w:t>
      </w:r>
    </w:p>
    <w:p w14:paraId="62010000">
      <w:pPr>
        <w:spacing w:after="0" w:line="240" w:lineRule="auto"/>
        <w:ind w:firstLine="0" w:left="0"/>
      </w:pPr>
      <w:r>
        <w:t xml:space="preserve">5.1. Нормативные правовые акты, регулирующие  порядок оказания муниципальной услуги, </w:t>
      </w:r>
    </w:p>
    <w:p w14:paraId="63010000">
      <w:pPr>
        <w:ind w:firstLine="560" w:left="0"/>
        <w:jc w:val="both"/>
      </w:pPr>
      <w:r>
        <w:t>- Федеральный Закон от 06.10.2003 года №131-ФЗ «Об общих принципах организации местного самоуправления в Российской Федерации», Собрание законодательства Российской Федерации, 2003 г. (с изменениями и дополнениями);</w:t>
      </w:r>
    </w:p>
    <w:p w14:paraId="64010000">
      <w:pPr>
        <w:ind w:firstLine="560" w:left="0"/>
        <w:jc w:val="both"/>
      </w:pPr>
      <w:r>
        <w:t xml:space="preserve">-  Федеральный Закон от 29.12.2012 года № 273-ФЗ «Об образовании в Российской Федерации» (с изменениями и дополнениями); </w:t>
      </w:r>
    </w:p>
    <w:p w14:paraId="65010000">
      <w:pPr>
        <w:ind w:firstLine="560" w:left="0"/>
        <w:jc w:val="both"/>
      </w:pPr>
      <w:r>
        <w:t>- Приказ Министерства просвещения Российской Федерации от 22.03.2021 № 115 «Об утверждении порядка организации и осуществления образовательной деятельности по основным общеобразовательным программам - образовательным программам начального общего, основного общего и среднего общего образования»;</w:t>
      </w:r>
    </w:p>
    <w:p w14:paraId="66010000">
      <w:pPr>
        <w:ind w:firstLine="560" w:left="0"/>
        <w:jc w:val="both"/>
      </w:pPr>
      <w:r>
        <w:t>- Федеральный закон от 24.07.1998 года №124-ФЗ «Об основных гарантиях прав ребенка в Российской Федерации» (с изменениями и дополнениями);</w:t>
      </w:r>
    </w:p>
    <w:p w14:paraId="67010000">
      <w:pPr>
        <w:ind w:firstLine="560" w:left="0"/>
        <w:jc w:val="both"/>
      </w:pPr>
      <w:r>
        <w:t>- Приказ Министерства просвещения Российской Федерации от 31.05.2021 № 286 «Об утверждении федерального государственного образовательного стандарта начального общего образования»;</w:t>
      </w:r>
    </w:p>
    <w:p w14:paraId="68010000">
      <w:pPr>
        <w:ind w:firstLine="560" w:left="0"/>
        <w:jc w:val="both"/>
      </w:pPr>
      <w:r>
        <w:t>- Приказ Министерства просвещения Российской Федерации № 569 от 18.07.2022 «О внесении изменений в федеральный государственный образовательный стандарт начального общего образования»;</w:t>
      </w:r>
    </w:p>
    <w:p w14:paraId="69010000">
      <w:pPr>
        <w:ind w:firstLine="560" w:left="0"/>
        <w:jc w:val="both"/>
      </w:pPr>
      <w:r>
        <w:t>- Приказ Министерства просвещения Российской Федерации № 31 от 22.01.2024 «О внесении изменений в некоторые приказы Министерства образования и науки Российской Федерации и Министерства просвещения Российской Федерации, касающиеся федеральных государственных образовательных стандартов начального общего образования и основного общего образования»;</w:t>
      </w:r>
    </w:p>
    <w:p w14:paraId="6A010000">
      <w:pPr>
        <w:ind w:firstLine="560" w:left="0"/>
        <w:jc w:val="both"/>
      </w:pPr>
      <w:r>
        <w:t>- Приказ Министерства просвещения Российской Федерации от 18.05.2023 № 372 «Об утверждении федеральной образовательной программы начального общего образования»;</w:t>
      </w:r>
    </w:p>
    <w:p w14:paraId="6B010000">
      <w:pPr>
        <w:ind w:firstLine="560" w:left="0"/>
        <w:jc w:val="both"/>
      </w:pPr>
      <w:r>
        <w:t>- Приказ Министерства просвещения Российской Федерации от 19.03.2024 № 171 «О внесении изменений в некоторые приказы Министерства просвещения Российской Федерации, касающиеся федеральных образовательных программ начального общего образования, основного общего образования и среднего общего образования»;</w:t>
      </w:r>
    </w:p>
    <w:p w14:paraId="6C010000">
      <w:pPr>
        <w:ind w:firstLine="560" w:left="0"/>
        <w:jc w:val="both"/>
      </w:pPr>
      <w:r>
        <w:t>- Приказ Министерства просвещения РФ от 02.08.2022 № 653 «Об утверждении федерального перечня электронных образовательных ресурсов, допущенных к использованию при реализации имеющих государственную аккредитацию образовательных программ НОО, ООО, СОО»;</w:t>
      </w:r>
    </w:p>
    <w:p w14:paraId="6D010000">
      <w:pPr>
        <w:ind w:firstLine="560" w:left="0"/>
        <w:jc w:val="both"/>
      </w:pPr>
      <w:r>
        <w:t>- Приказ Министерства просвещения Российской Федерации от 05.11.2024 № 769 "Об утверждении федерального перечня учебников, допущенных к использованию при реализации имеющих государственную аккредитацию образовательных программ начального общего, основного общего, среднего общего образования организациями, осуществляющими образовательную деятельность, и установлении предельного срока использования исключенных учебников и разработанных в комплекте с ними учебных пособий";</w:t>
      </w:r>
    </w:p>
    <w:p w14:paraId="6E010000">
      <w:pPr>
        <w:ind w:firstLine="560" w:left="0"/>
        <w:jc w:val="both"/>
      </w:pPr>
      <w:r>
        <w:t>- Приказ Министерства просвещения Российской Федерации от 24.11.2022 № 1025 "Об утверждении федеральной адаптированной образовательной программы основного общего образования для обучающихся с ограниченными возможностями здоровья"</w:t>
      </w:r>
    </w:p>
    <w:p w14:paraId="6F010000">
      <w:pPr>
        <w:ind w:firstLine="560" w:left="0"/>
        <w:jc w:val="both"/>
        <w:rPr>
          <w:sz w:val="22"/>
        </w:rPr>
      </w:pPr>
      <w:r>
        <w:t xml:space="preserve">- </w:t>
      </w:r>
      <w:r>
        <w:rPr>
          <w:sz w:val="22"/>
        </w:rPr>
        <w:t>Постановление Главного государственного санитарного врача Российской Федерации от 28 сентября 2020 г. № 28 «Об утверждении санитарных правил СП 2.4.3648-20 «Санитарно-эпидемиологические требования к организациям воспитания и обучения, отдыха и оздоровления детей и молодежи»;</w:t>
      </w:r>
    </w:p>
    <w:p w14:paraId="70010000">
      <w:pPr>
        <w:ind w:firstLine="560" w:left="0"/>
        <w:jc w:val="both"/>
        <w:rPr>
          <w:sz w:val="22"/>
        </w:rPr>
      </w:pPr>
      <w:r>
        <w:rPr>
          <w:sz w:val="22"/>
        </w:rPr>
        <w:t>-  Постановление Правительства Российской Федерации от 10 июля 2013 г. № 582 «Об утверждении Правил размещения на официальном сайте образовательной организации в информационно-телекоммуникационной сети «Интернет» и обновления информации об образовательной организации»;</w:t>
      </w:r>
    </w:p>
    <w:p w14:paraId="71010000">
      <w:pPr>
        <w:ind w:firstLine="560" w:left="0"/>
        <w:jc w:val="both"/>
        <w:rPr>
          <w:sz w:val="22"/>
        </w:rPr>
      </w:pPr>
      <w:r>
        <w:rPr>
          <w:sz w:val="22"/>
        </w:rPr>
        <w:t>- Постановление Правительства Российской Федерации от 11.07.2020 № 1038 «О внесении изменений в Правила размещения на официальном сайте образовательной организации в информационно-телекоммуникационной сети «Интернет» и обновления информации об образовательной организации»;</w:t>
      </w:r>
    </w:p>
    <w:p w14:paraId="72010000">
      <w:pPr>
        <w:ind w:firstLine="560" w:left="0"/>
        <w:jc w:val="both"/>
        <w:rPr>
          <w:sz w:val="22"/>
        </w:rPr>
      </w:pPr>
      <w:r>
        <w:rPr>
          <w:sz w:val="22"/>
        </w:rPr>
        <w:t>-  Приказ Федеральной службы по надзору в сфере образования и науки от 04.08.2023 № 1483 «Об утверждении Требований к структуре официального сайта образовательной организации в информационно-телекоммуникационной сети «Интернет» и формату представления информации».</w:t>
      </w:r>
    </w:p>
    <w:p w14:paraId="73010000">
      <w:pPr>
        <w:spacing w:after="0" w:line="240" w:lineRule="auto"/>
        <w:ind w:firstLine="0" w:left="0"/>
      </w:pPr>
      <w:r>
        <w:t>5.2.  Порядок  информирования  потенциальных  потребителей  муниципальной услуги</w:t>
      </w:r>
    </w:p>
    <w:tbl>
      <w:tblPr>
        <w:tblStyle w:val="Style_3"/>
        <w:tblInd w:type="dxa" w:w="526"/>
        <w:tblLayout w:type="fixed"/>
        <w:tblCellMar>
          <w:left w:type="dxa" w:w="70"/>
          <w:right w:type="dxa" w:w="70"/>
        </w:tblCellMar>
      </w:tblPr>
      <w:tblGrid>
        <w:gridCol w:w="3730"/>
        <w:gridCol w:w="4907"/>
        <w:gridCol w:w="5428"/>
      </w:tblGrid>
      <w:tr>
        <w:trPr>
          <w:trHeight w:hRule="atLeast" w:val="366"/>
        </w:trPr>
        <w:tc>
          <w:tcPr>
            <w:tcW w:type="dxa" w:w="3730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left w:type="dxa" w:w="70"/>
              <w:right w:type="dxa" w:w="70"/>
            </w:tcMar>
          </w:tcPr>
          <w:p w14:paraId="74010000">
            <w:pPr>
              <w:widowControl w:val="0"/>
              <w:spacing w:after="0" w:line="240" w:lineRule="auto"/>
              <w:ind w:firstLine="0" w:left="0"/>
              <w:jc w:val="center"/>
              <w:rPr>
                <w:sz w:val="18"/>
              </w:rPr>
            </w:pPr>
            <w:r>
              <w:rPr>
                <w:sz w:val="18"/>
              </w:rPr>
              <w:t>Способ информирования</w:t>
            </w:r>
          </w:p>
        </w:tc>
        <w:tc>
          <w:tcPr>
            <w:tcW w:type="dxa" w:w="4907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left w:type="dxa" w:w="70"/>
              <w:right w:type="dxa" w:w="70"/>
            </w:tcMar>
          </w:tcPr>
          <w:p w14:paraId="75010000">
            <w:pPr>
              <w:widowControl w:val="0"/>
              <w:spacing w:after="0" w:line="240" w:lineRule="auto"/>
              <w:ind w:firstLine="0" w:left="0"/>
              <w:jc w:val="center"/>
              <w:rPr>
                <w:sz w:val="18"/>
              </w:rPr>
            </w:pPr>
            <w:r>
              <w:rPr>
                <w:sz w:val="18"/>
              </w:rPr>
              <w:t>Состав размещаемой информации</w:t>
            </w:r>
          </w:p>
        </w:tc>
        <w:tc>
          <w:tcPr>
            <w:tcW w:type="dxa" w:w="5428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left w:type="dxa" w:w="70"/>
              <w:right w:type="dxa" w:w="70"/>
            </w:tcMar>
          </w:tcPr>
          <w:p w14:paraId="76010000">
            <w:pPr>
              <w:widowControl w:val="0"/>
              <w:spacing w:after="0" w:line="240" w:lineRule="auto"/>
              <w:ind w:firstLine="0" w:left="0"/>
              <w:jc w:val="center"/>
              <w:rPr>
                <w:sz w:val="18"/>
              </w:rPr>
            </w:pPr>
            <w:r>
              <w:rPr>
                <w:sz w:val="18"/>
              </w:rPr>
              <w:t>Частота обновления информации</w:t>
            </w:r>
          </w:p>
        </w:tc>
      </w:tr>
      <w:tr>
        <w:trPr>
          <w:trHeight w:hRule="atLeast" w:val="1598"/>
        </w:trPr>
        <w:tc>
          <w:tcPr>
            <w:tcW w:type="dxa" w:w="3730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left w:type="dxa" w:w="70"/>
              <w:right w:type="dxa" w:w="70"/>
            </w:tcMar>
          </w:tcPr>
          <w:p w14:paraId="77010000">
            <w:pPr>
              <w:widowControl w:val="0"/>
              <w:spacing w:after="0" w:line="240" w:lineRule="auto"/>
              <w:ind w:firstLine="0" w:left="0"/>
              <w:jc w:val="center"/>
              <w:rPr>
                <w:sz w:val="18"/>
              </w:rPr>
            </w:pPr>
            <w:r>
              <w:rPr>
                <w:sz w:val="18"/>
              </w:rPr>
              <w:t>1. Размещение информации в сети Интернет</w:t>
            </w:r>
          </w:p>
        </w:tc>
        <w:tc>
          <w:tcPr>
            <w:tcW w:type="dxa" w:w="4907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left w:type="dxa" w:w="70"/>
              <w:right w:type="dxa" w:w="70"/>
            </w:tcMar>
          </w:tcPr>
          <w:p w14:paraId="78010000">
            <w:pPr>
              <w:ind w:firstLine="0" w:left="0"/>
              <w:jc w:val="both"/>
              <w:rPr>
                <w:sz w:val="18"/>
                <w:highlight w:val="yellow"/>
              </w:rPr>
            </w:pPr>
            <w:r>
              <w:rPr>
                <w:sz w:val="18"/>
              </w:rPr>
              <w:t>Постановление Правительства Российской Федерации от 11.07.2020 № 1038 «О внесении изменений в Правила размещения на официальном сайте образовательной организации в информационно-телекоммуникационной сети «Интернет» и обновления информации об образовательной организации»</w:t>
            </w:r>
          </w:p>
        </w:tc>
        <w:tc>
          <w:tcPr>
            <w:tcW w:type="dxa" w:w="5428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left w:type="dxa" w:w="70"/>
              <w:right w:type="dxa" w:w="70"/>
            </w:tcMar>
          </w:tcPr>
          <w:p w14:paraId="79010000">
            <w:pPr>
              <w:pStyle w:val="Style_4"/>
              <w:rPr>
                <w:rFonts w:ascii="Times New Roman" w:hAnsi="Times New Roman"/>
                <w:sz w:val="18"/>
                <w:highlight w:val="yellow"/>
              </w:rPr>
            </w:pPr>
            <w:r>
              <w:rPr>
                <w:rFonts w:ascii="Times New Roman" w:hAnsi="Times New Roman"/>
                <w:sz w:val="18"/>
              </w:rPr>
              <w:t>Информация на сайте обновляется в сроки, установленные Законом Российской Федерации «Об образовании в Российской Федерации» и постановления Постановление Правительства Российской Федерации от 11.07.2020 № 1038 «О внесении изменений в Правила размещения на официальном сайте образовательной организации в информационно-телекоммуникационной сети «Интернет» и обновления информации об образовательной организации»</w:t>
            </w:r>
          </w:p>
        </w:tc>
      </w:tr>
      <w:tr>
        <w:trPr>
          <w:trHeight w:hRule="atLeast" w:val="366"/>
        </w:trPr>
        <w:tc>
          <w:tcPr>
            <w:tcW w:type="dxa" w:w="3730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left w:type="dxa" w:w="70"/>
              <w:right w:type="dxa" w:w="70"/>
            </w:tcMar>
          </w:tcPr>
          <w:p w14:paraId="7A010000">
            <w:pPr>
              <w:widowControl w:val="0"/>
              <w:spacing w:after="0" w:line="240" w:lineRule="auto"/>
              <w:ind w:firstLine="0" w:left="0"/>
              <w:rPr>
                <w:sz w:val="18"/>
              </w:rPr>
            </w:pPr>
            <w:r>
              <w:rPr>
                <w:sz w:val="18"/>
              </w:rPr>
              <w:t>2. Информирование при личном обращении</w:t>
            </w:r>
          </w:p>
        </w:tc>
        <w:tc>
          <w:tcPr>
            <w:tcW w:type="dxa" w:w="4907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left w:type="dxa" w:w="70"/>
              <w:right w:type="dxa" w:w="70"/>
            </w:tcMar>
          </w:tcPr>
          <w:p w14:paraId="7B010000">
            <w:pPr>
              <w:widowControl w:val="0"/>
              <w:spacing w:after="0" w:line="240" w:lineRule="auto"/>
              <w:ind w:firstLine="0" w:left="0"/>
              <w:rPr>
                <w:sz w:val="18"/>
              </w:rPr>
            </w:pPr>
            <w:r>
              <w:rPr>
                <w:sz w:val="18"/>
              </w:rPr>
              <w:t>Работники учреждения во время работы учреждения в случае личного обращения получателей муниципальной услуги и (или) их родителей (законных представителей) предоставляют необходимые разъяснения об оказываемой муниципальной услуге</w:t>
            </w:r>
          </w:p>
        </w:tc>
        <w:tc>
          <w:tcPr>
            <w:tcW w:type="dxa" w:w="5428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left w:type="dxa" w:w="70"/>
              <w:right w:type="dxa" w:w="70"/>
            </w:tcMar>
          </w:tcPr>
          <w:p w14:paraId="7C010000">
            <w:pPr>
              <w:widowControl w:val="0"/>
              <w:spacing w:after="0" w:line="240" w:lineRule="auto"/>
              <w:ind w:firstLine="0" w:left="0"/>
              <w:rPr>
                <w:sz w:val="18"/>
              </w:rPr>
            </w:pPr>
            <w:r>
              <w:rPr>
                <w:sz w:val="18"/>
              </w:rPr>
              <w:t>По мере обращения</w:t>
            </w:r>
          </w:p>
        </w:tc>
      </w:tr>
      <w:tr>
        <w:trPr>
          <w:trHeight w:hRule="atLeast" w:val="366"/>
        </w:trPr>
        <w:tc>
          <w:tcPr>
            <w:tcW w:type="dxa" w:w="3730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left w:type="dxa" w:w="70"/>
              <w:right w:type="dxa" w:w="70"/>
            </w:tcMar>
          </w:tcPr>
          <w:p w14:paraId="7D010000">
            <w:pPr>
              <w:widowControl w:val="0"/>
              <w:spacing w:after="0" w:line="240" w:lineRule="auto"/>
              <w:ind w:firstLine="0" w:left="0"/>
              <w:rPr>
                <w:sz w:val="18"/>
              </w:rPr>
            </w:pPr>
            <w:r>
              <w:rPr>
                <w:sz w:val="18"/>
              </w:rPr>
              <w:t>3. Телефонная консультация</w:t>
            </w:r>
          </w:p>
        </w:tc>
        <w:tc>
          <w:tcPr>
            <w:tcW w:type="dxa" w:w="4907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left w:type="dxa" w:w="70"/>
              <w:right w:type="dxa" w:w="70"/>
            </w:tcMar>
          </w:tcPr>
          <w:p w14:paraId="7E010000">
            <w:pPr>
              <w:widowControl w:val="0"/>
              <w:spacing w:after="0" w:line="240" w:lineRule="auto"/>
              <w:ind w:firstLine="0" w:left="0"/>
              <w:rPr>
                <w:sz w:val="18"/>
              </w:rPr>
            </w:pPr>
            <w:r>
              <w:rPr>
                <w:sz w:val="18"/>
              </w:rPr>
              <w:t>Работники учреждения во время работы учреждения в случае обращения получателей муниципальной услуги и (или) их родителей (законных представителей) по телефону предоставляют необходимые разъяснения об оказываемой муниципальной услуге</w:t>
            </w:r>
          </w:p>
        </w:tc>
        <w:tc>
          <w:tcPr>
            <w:tcW w:type="dxa" w:w="5428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left w:type="dxa" w:w="70"/>
              <w:right w:type="dxa" w:w="70"/>
            </w:tcMar>
          </w:tcPr>
          <w:p w14:paraId="7F010000">
            <w:pPr>
              <w:widowControl w:val="0"/>
              <w:spacing w:after="0" w:line="240" w:lineRule="auto"/>
              <w:ind w:firstLine="0" w:left="0"/>
              <w:rPr>
                <w:sz w:val="18"/>
              </w:rPr>
            </w:pPr>
            <w:r>
              <w:rPr>
                <w:sz w:val="18"/>
              </w:rPr>
              <w:t>По мере обращения</w:t>
            </w:r>
          </w:p>
        </w:tc>
      </w:tr>
      <w:tr>
        <w:trPr>
          <w:trHeight w:hRule="atLeast" w:val="366"/>
        </w:trPr>
        <w:tc>
          <w:tcPr>
            <w:tcW w:type="dxa" w:w="3730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left w:type="dxa" w:w="70"/>
              <w:right w:type="dxa" w:w="70"/>
            </w:tcMar>
          </w:tcPr>
          <w:p w14:paraId="80010000">
            <w:pPr>
              <w:widowControl w:val="0"/>
              <w:spacing w:after="0" w:line="240" w:lineRule="auto"/>
              <w:ind w:firstLine="0" w:left="0"/>
              <w:rPr>
                <w:sz w:val="18"/>
              </w:rPr>
            </w:pPr>
            <w:r>
              <w:rPr>
                <w:sz w:val="18"/>
              </w:rPr>
              <w:t>4. Информация у входа в здание</w:t>
            </w:r>
          </w:p>
        </w:tc>
        <w:tc>
          <w:tcPr>
            <w:tcW w:type="dxa" w:w="4907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left w:type="dxa" w:w="70"/>
              <w:right w:type="dxa" w:w="70"/>
            </w:tcMar>
          </w:tcPr>
          <w:p w14:paraId="81010000">
            <w:pPr>
              <w:widowControl w:val="0"/>
              <w:spacing w:after="0" w:line="240" w:lineRule="auto"/>
              <w:ind w:firstLine="0" w:left="0"/>
              <w:rPr>
                <w:sz w:val="18"/>
              </w:rPr>
            </w:pPr>
            <w:r>
              <w:rPr>
                <w:sz w:val="18"/>
              </w:rPr>
              <w:t>У входа в учреждение размещается информация о наименовании, адресе местонахождения, режим работы</w:t>
            </w:r>
          </w:p>
        </w:tc>
        <w:tc>
          <w:tcPr>
            <w:tcW w:type="dxa" w:w="5428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left w:type="dxa" w:w="70"/>
              <w:right w:type="dxa" w:w="70"/>
            </w:tcMar>
          </w:tcPr>
          <w:p w14:paraId="82010000">
            <w:pPr>
              <w:widowControl w:val="0"/>
              <w:spacing w:after="0" w:line="240" w:lineRule="auto"/>
              <w:ind w:firstLine="0" w:left="0"/>
              <w:rPr>
                <w:sz w:val="18"/>
              </w:rPr>
            </w:pPr>
            <w:r>
              <w:rPr>
                <w:sz w:val="18"/>
              </w:rPr>
              <w:t>По мере изменения информации</w:t>
            </w:r>
          </w:p>
        </w:tc>
      </w:tr>
      <w:tr>
        <w:trPr>
          <w:trHeight w:hRule="atLeast" w:val="366"/>
        </w:trPr>
        <w:tc>
          <w:tcPr>
            <w:tcW w:type="dxa" w:w="3730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left w:type="dxa" w:w="70"/>
              <w:right w:type="dxa" w:w="70"/>
            </w:tcMar>
          </w:tcPr>
          <w:p w14:paraId="83010000">
            <w:pPr>
              <w:widowControl w:val="0"/>
              <w:spacing w:after="0" w:line="240" w:lineRule="auto"/>
              <w:ind w:firstLine="0" w:left="0"/>
              <w:rPr>
                <w:sz w:val="18"/>
              </w:rPr>
            </w:pPr>
            <w:r>
              <w:rPr>
                <w:sz w:val="18"/>
              </w:rPr>
              <w:t>5. Информация в помещении (на стендах)</w:t>
            </w:r>
          </w:p>
        </w:tc>
        <w:tc>
          <w:tcPr>
            <w:tcW w:type="dxa" w:w="4907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left w:type="dxa" w:w="70"/>
              <w:right w:type="dxa" w:w="70"/>
            </w:tcMar>
          </w:tcPr>
          <w:p w14:paraId="84010000">
            <w:pPr>
              <w:widowControl w:val="0"/>
              <w:spacing w:after="0" w:line="240" w:lineRule="auto"/>
              <w:ind w:firstLine="0" w:left="0"/>
              <w:rPr>
                <w:sz w:val="18"/>
              </w:rPr>
            </w:pPr>
            <w:r>
              <w:rPr>
                <w:sz w:val="18"/>
              </w:rPr>
              <w:t>Информационные материалы по муниципальной услуге, предоставляемой учреждением, административный регламент предоставления муниципальной услуги</w:t>
            </w:r>
          </w:p>
        </w:tc>
        <w:tc>
          <w:tcPr>
            <w:tcW w:type="dxa" w:w="5428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left w:type="dxa" w:w="70"/>
              <w:right w:type="dxa" w:w="70"/>
            </w:tcMar>
          </w:tcPr>
          <w:p w14:paraId="85010000">
            <w:pPr>
              <w:widowControl w:val="0"/>
              <w:spacing w:after="0" w:line="240" w:lineRule="auto"/>
              <w:ind w:firstLine="0" w:left="0"/>
              <w:rPr>
                <w:sz w:val="18"/>
              </w:rPr>
            </w:pPr>
            <w:r>
              <w:rPr>
                <w:sz w:val="18"/>
              </w:rPr>
              <w:t>По мере изменения информации</w:t>
            </w:r>
          </w:p>
        </w:tc>
      </w:tr>
    </w:tbl>
    <w:p w14:paraId="86010000">
      <w:pPr>
        <w:spacing w:after="0" w:line="240" w:lineRule="auto"/>
        <w:ind w:firstLine="0" w:left="0"/>
        <w:rPr>
          <w:sz w:val="28"/>
        </w:rPr>
      </w:pPr>
    </w:p>
    <w:p w14:paraId="87010000">
      <w:pPr>
        <w:spacing w:after="0" w:line="240" w:lineRule="auto"/>
        <w:ind w:firstLine="0" w:left="0"/>
        <w:rPr>
          <w:sz w:val="28"/>
        </w:rPr>
      </w:pPr>
    </w:p>
    <w:p w14:paraId="88010000">
      <w:pPr>
        <w:spacing w:after="0" w:line="240" w:lineRule="auto"/>
        <w:ind w:firstLine="0" w:left="0"/>
        <w:jc w:val="center"/>
        <w:rPr>
          <w:sz w:val="28"/>
        </w:rPr>
      </w:pPr>
      <w:r>
        <w:rPr>
          <w:sz w:val="28"/>
        </w:rPr>
        <w:t>Раздел 2</w:t>
      </w:r>
    </w:p>
    <w:tbl>
      <w:tblPr>
        <w:tblStyle w:val="Style_3"/>
        <w:tblLayout w:type="fixed"/>
      </w:tblPr>
      <w:tblGrid>
        <w:gridCol w:w="11448"/>
        <w:gridCol w:w="2269"/>
        <w:gridCol w:w="873"/>
      </w:tblGrid>
      <w:tr>
        <w:tc>
          <w:tcPr>
            <w:tcW w:type="dxa" w:w="11448"/>
          </w:tcPr>
          <w:p w14:paraId="89010000">
            <w:pPr>
              <w:spacing w:after="0" w:line="240" w:lineRule="auto"/>
              <w:ind w:firstLine="0" w:left="0"/>
            </w:pPr>
            <w:r>
              <w:t>1. Наименование муниципальной услуги</w:t>
            </w:r>
          </w:p>
        </w:tc>
        <w:tc>
          <w:tcPr>
            <w:tcW w:type="dxa" w:w="2269"/>
            <w:tcBorders>
              <w:right w:color="000000" w:sz="4" w:val="single"/>
            </w:tcBorders>
          </w:tcPr>
          <w:p w14:paraId="8A010000">
            <w:pPr>
              <w:spacing w:after="0" w:line="240" w:lineRule="auto"/>
              <w:ind w:firstLine="0" w:left="0"/>
              <w:rPr>
                <w:sz w:val="20"/>
              </w:rPr>
            </w:pPr>
            <w:r>
              <w:rPr>
                <w:sz w:val="20"/>
              </w:rPr>
              <w:t xml:space="preserve">Код по общероссийскому базовому перечню или региональному </w:t>
            </w:r>
          </w:p>
        </w:tc>
        <w:tc>
          <w:tcPr>
            <w:tcW w:type="dxa" w:w="873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B010000">
            <w:pPr>
              <w:spacing w:after="0" w:line="240" w:lineRule="auto"/>
              <w:ind w:firstLine="0" w:left="0"/>
            </w:pPr>
            <w:r>
              <w:t>35.791.0</w:t>
            </w:r>
          </w:p>
        </w:tc>
      </w:tr>
      <w:tr>
        <w:tc>
          <w:tcPr>
            <w:tcW w:type="dxa" w:w="11448"/>
            <w:tcBorders>
              <w:bottom w:color="000000" w:sz="4" w:val="single"/>
            </w:tcBorders>
          </w:tcPr>
          <w:p w14:paraId="8C010000">
            <w:pPr>
              <w:spacing w:after="0" w:line="240" w:lineRule="auto"/>
              <w:ind w:firstLine="0" w:left="0"/>
              <w:rPr>
                <w:i w:val="1"/>
              </w:rPr>
            </w:pPr>
            <w:r>
              <w:rPr>
                <w:i w:val="1"/>
              </w:rPr>
              <w:t>Реализация основных общеобразовательных программ основного общего образования</w:t>
            </w:r>
          </w:p>
        </w:tc>
        <w:tc>
          <w:tcPr>
            <w:tcW w:type="dxa" w:w="2269"/>
            <w:tcBorders>
              <w:right w:color="000000" w:sz="4" w:val="single"/>
            </w:tcBorders>
          </w:tcPr>
          <w:p w14:paraId="8D010000">
            <w:pPr>
              <w:spacing w:after="0" w:line="240" w:lineRule="auto"/>
              <w:ind w:firstLine="0" w:left="0"/>
              <w:rPr>
                <w:sz w:val="20"/>
              </w:rPr>
            </w:pPr>
            <w:r>
              <w:rPr>
                <w:sz w:val="20"/>
              </w:rPr>
              <w:t>перечню</w:t>
            </w:r>
          </w:p>
        </w:tc>
        <w:tc>
          <w:tcPr>
            <w:tcW w:type="dxa" w:w="87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/>
        </w:tc>
      </w:tr>
      <w:tr>
        <w:tc>
          <w:tcPr>
            <w:tcW w:type="dxa" w:w="11448"/>
            <w:tcBorders>
              <w:top w:color="000000" w:sz="4" w:val="single"/>
            </w:tcBorders>
          </w:tcPr>
          <w:p w14:paraId="8E010000">
            <w:pPr>
              <w:spacing w:after="0" w:line="240" w:lineRule="auto"/>
              <w:ind w:firstLine="0" w:left="0"/>
            </w:pPr>
          </w:p>
          <w:p w14:paraId="8F010000">
            <w:pPr>
              <w:spacing w:after="0" w:line="240" w:lineRule="auto"/>
              <w:ind w:firstLine="0" w:left="0"/>
            </w:pPr>
            <w:r>
              <w:t>2. Категории потребители муниципальной услуги</w:t>
            </w:r>
          </w:p>
        </w:tc>
        <w:tc>
          <w:tcPr>
            <w:tcW w:type="dxa" w:w="2269"/>
          </w:tcPr>
          <w:p w14:paraId="90010000">
            <w:pPr>
              <w:spacing w:after="0" w:line="240" w:lineRule="auto"/>
              <w:ind w:firstLine="0" w:left="0"/>
            </w:pPr>
          </w:p>
        </w:tc>
        <w:tc>
          <w:tcPr>
            <w:tcW w:type="dxa" w:w="873"/>
            <w:tcBorders>
              <w:top w:color="000000" w:sz="4" w:val="single"/>
            </w:tcBorders>
            <w:shd w:fill="auto" w:val="clear"/>
          </w:tcPr>
          <w:p w14:paraId="91010000">
            <w:pPr>
              <w:spacing w:after="0" w:line="240" w:lineRule="auto"/>
              <w:ind w:firstLine="0" w:left="0"/>
            </w:pPr>
          </w:p>
        </w:tc>
      </w:tr>
      <w:tr>
        <w:tc>
          <w:tcPr>
            <w:tcW w:type="dxa" w:w="11448"/>
            <w:tcBorders>
              <w:bottom w:color="000000" w:sz="4" w:val="single"/>
            </w:tcBorders>
          </w:tcPr>
          <w:p w14:paraId="92010000">
            <w:pPr>
              <w:spacing w:after="0" w:line="240" w:lineRule="auto"/>
              <w:ind w:firstLine="0" w:left="0"/>
              <w:rPr>
                <w:i w:val="1"/>
              </w:rPr>
            </w:pPr>
            <w:r>
              <w:rPr>
                <w:i w:val="1"/>
              </w:rPr>
              <w:t xml:space="preserve">Физические лица </w:t>
            </w:r>
          </w:p>
        </w:tc>
        <w:tc>
          <w:tcPr>
            <w:tcW w:type="dxa" w:w="2269"/>
          </w:tcPr>
          <w:p w14:paraId="93010000">
            <w:pPr>
              <w:spacing w:after="0" w:line="240" w:lineRule="auto"/>
              <w:ind w:firstLine="0" w:left="0"/>
            </w:pPr>
          </w:p>
        </w:tc>
        <w:tc>
          <w:tcPr>
            <w:tcW w:type="dxa" w:w="873"/>
          </w:tcPr>
          <w:p w14:paraId="94010000">
            <w:pPr>
              <w:spacing w:after="0" w:line="240" w:lineRule="auto"/>
              <w:ind w:firstLine="0" w:left="0"/>
            </w:pPr>
          </w:p>
        </w:tc>
      </w:tr>
    </w:tbl>
    <w:p w14:paraId="95010000">
      <w:pPr>
        <w:spacing w:after="0" w:line="240" w:lineRule="auto"/>
        <w:ind w:firstLine="0" w:left="0"/>
        <w:rPr>
          <w:u w:val="single"/>
        </w:rPr>
      </w:pPr>
    </w:p>
    <w:p w14:paraId="96010000">
      <w:pPr>
        <w:spacing w:after="0" w:line="240" w:lineRule="auto"/>
        <w:ind w:firstLine="0" w:left="0"/>
      </w:pPr>
      <w:r>
        <w:t>3. Показатели, характеризующие объем и (или) качество муниципальной услуги:</w:t>
      </w:r>
    </w:p>
    <w:p w14:paraId="97010000">
      <w:pPr>
        <w:spacing w:after="0" w:line="240" w:lineRule="auto"/>
        <w:ind w:firstLine="0" w:left="0"/>
      </w:pPr>
      <w:r>
        <w:t>3.1. Показатели, характеризующие качество муниципальной услуги</w:t>
      </w:r>
    </w:p>
    <w:tbl>
      <w:tblPr>
        <w:tblStyle w:val="Style_3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  <w:tblCellMar>
          <w:left w:type="dxa" w:w="70"/>
          <w:right w:type="dxa" w:w="70"/>
        </w:tblCellMar>
      </w:tblPr>
      <w:tblGrid>
        <w:gridCol w:w="811"/>
        <w:gridCol w:w="1494"/>
        <w:gridCol w:w="1278"/>
        <w:gridCol w:w="1151"/>
        <w:gridCol w:w="954"/>
        <w:gridCol w:w="839"/>
        <w:gridCol w:w="2099"/>
        <w:gridCol w:w="934"/>
        <w:gridCol w:w="652"/>
        <w:gridCol w:w="1015"/>
        <w:gridCol w:w="975"/>
        <w:gridCol w:w="812"/>
        <w:gridCol w:w="679"/>
        <w:gridCol w:w="896"/>
      </w:tblGrid>
      <w:tr>
        <w:trPr>
          <w:trHeight w:hRule="atLeast" w:val="886"/>
        </w:trPr>
        <w:tc>
          <w:tcPr>
            <w:tcW w:type="dxa" w:w="811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9801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Уникальный номер реестровой записи</w:t>
            </w:r>
          </w:p>
        </w:tc>
        <w:tc>
          <w:tcPr>
            <w:tcW w:type="dxa" w:w="3923"/>
            <w:gridSpan w:val="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99010000">
            <w:pPr>
              <w:tabs>
                <w:tab w:leader="none" w:pos="1685" w:val="left"/>
              </w:tabs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Показатель, характеризующий содержание муниципальной услуги</w:t>
            </w:r>
          </w:p>
        </w:tc>
        <w:tc>
          <w:tcPr>
            <w:tcW w:type="dxa" w:w="1793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9A01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Показатель, характеризующий условия (формы) оказания</w:t>
            </w:r>
          </w:p>
        </w:tc>
        <w:tc>
          <w:tcPr>
            <w:tcW w:type="dxa" w:w="3685"/>
            <w:gridSpan w:val="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9B01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Показатель качества муниципальной услуги</w:t>
            </w:r>
          </w:p>
        </w:tc>
        <w:tc>
          <w:tcPr>
            <w:tcW w:type="dxa" w:w="2802"/>
            <w:gridSpan w:val="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9C01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Значение показателя качества муниципальной услуги</w:t>
            </w:r>
          </w:p>
        </w:tc>
        <w:tc>
          <w:tcPr>
            <w:tcW w:type="dxa" w:w="1575"/>
            <w:gridSpan w:val="2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9D01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Допустимые (возможные) отклонения от установленных показателей качества муниципальной услуги</w:t>
            </w:r>
          </w:p>
        </w:tc>
      </w:tr>
      <w:tr>
        <w:trPr>
          <w:trHeight w:hRule="atLeast" w:val="581"/>
        </w:trPr>
        <w:tc>
          <w:tcPr>
            <w:tcW w:type="dxa" w:w="811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/>
        </w:tc>
        <w:tc>
          <w:tcPr>
            <w:tcW w:type="dxa" w:w="1494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9E010000">
            <w:pPr>
              <w:widowControl w:val="0"/>
              <w:spacing w:after="0" w:line="240" w:lineRule="auto"/>
              <w:ind w:firstLine="0" w:left="-70" w:right="-70"/>
              <w:jc w:val="center"/>
              <w:rPr>
                <w:sz w:val="16"/>
              </w:rPr>
            </w:pPr>
            <w:r>
              <w:rPr>
                <w:sz w:val="16"/>
              </w:rPr>
              <w:t>Наименование образовательной программы</w:t>
            </w:r>
          </w:p>
        </w:tc>
        <w:tc>
          <w:tcPr>
            <w:tcW w:type="dxa" w:w="1278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9F010000">
            <w:pPr>
              <w:widowControl w:val="0"/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Категории потребителей</w:t>
            </w:r>
          </w:p>
        </w:tc>
        <w:tc>
          <w:tcPr>
            <w:tcW w:type="dxa" w:w="1151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A0010000">
            <w:pPr>
              <w:widowControl w:val="0"/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Категории потребителей</w:t>
            </w:r>
          </w:p>
        </w:tc>
        <w:tc>
          <w:tcPr>
            <w:tcW w:type="dxa" w:w="954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A1010000">
            <w:pPr>
              <w:widowControl w:val="0"/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Наименование показателя)</w:t>
            </w:r>
          </w:p>
        </w:tc>
        <w:tc>
          <w:tcPr>
            <w:tcW w:type="dxa" w:w="839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A2010000">
            <w:pPr>
              <w:widowControl w:val="0"/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(наименование показателя)</w:t>
            </w:r>
          </w:p>
        </w:tc>
        <w:tc>
          <w:tcPr>
            <w:tcW w:type="dxa" w:w="2099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A301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Наименование показателя</w:t>
            </w:r>
          </w:p>
        </w:tc>
        <w:tc>
          <w:tcPr>
            <w:tcW w:type="dxa" w:w="1586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A401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единица измерения по ОКЕИ</w:t>
            </w:r>
          </w:p>
        </w:tc>
        <w:tc>
          <w:tcPr>
            <w:tcW w:type="dxa" w:w="1015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A5010000">
            <w:pPr>
              <w:widowControl w:val="0"/>
              <w:spacing w:after="0" w:line="240" w:lineRule="auto"/>
              <w:ind w:firstLine="0" w:left="-25" w:right="-70"/>
              <w:jc w:val="center"/>
              <w:rPr>
                <w:sz w:val="16"/>
              </w:rPr>
            </w:pPr>
            <w:r>
              <w:rPr>
                <w:sz w:val="16"/>
              </w:rPr>
              <w:t>2025 год (очередной финансовый год)</w:t>
            </w:r>
          </w:p>
        </w:tc>
        <w:tc>
          <w:tcPr>
            <w:tcW w:type="dxa" w:w="975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A6010000">
            <w:pPr>
              <w:widowControl w:val="0"/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 xml:space="preserve">2026 год </w:t>
            </w:r>
          </w:p>
          <w:p w14:paraId="A7010000">
            <w:pPr>
              <w:widowControl w:val="0"/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(1-й год планового периода)</w:t>
            </w:r>
          </w:p>
        </w:tc>
        <w:tc>
          <w:tcPr>
            <w:tcW w:type="dxa" w:w="812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A8010000">
            <w:pPr>
              <w:widowControl w:val="0"/>
              <w:spacing w:after="0" w:line="240" w:lineRule="auto"/>
              <w:ind w:firstLine="0" w:left="-70" w:right="-70"/>
              <w:jc w:val="center"/>
              <w:rPr>
                <w:sz w:val="16"/>
              </w:rPr>
            </w:pPr>
            <w:r>
              <w:rPr>
                <w:sz w:val="16"/>
              </w:rPr>
              <w:t>2027 год</w:t>
            </w:r>
          </w:p>
          <w:p w14:paraId="A9010000">
            <w:pPr>
              <w:widowControl w:val="0"/>
              <w:spacing w:after="0" w:line="240" w:lineRule="auto"/>
              <w:ind w:firstLine="0" w:left="-70" w:right="-70"/>
              <w:jc w:val="center"/>
              <w:rPr>
                <w:sz w:val="16"/>
              </w:rPr>
            </w:pPr>
            <w:r>
              <w:rPr>
                <w:sz w:val="16"/>
              </w:rPr>
              <w:t>(2-й год планового периода)</w:t>
            </w:r>
          </w:p>
        </w:tc>
        <w:tc>
          <w:tcPr>
            <w:tcW w:type="dxa" w:w="1575"/>
            <w:gridSpan w:val="2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/>
        </w:tc>
      </w:tr>
      <w:tr>
        <w:trPr>
          <w:trHeight w:hRule="atLeast" w:val="898"/>
        </w:trPr>
        <w:tc>
          <w:tcPr>
            <w:tcW w:type="dxa" w:w="811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/>
        </w:tc>
        <w:tc>
          <w:tcPr>
            <w:tcW w:type="dxa" w:w="1494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/>
        </w:tc>
        <w:tc>
          <w:tcPr>
            <w:tcW w:type="dxa" w:w="127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/>
        </w:tc>
        <w:tc>
          <w:tcPr>
            <w:tcW w:type="dxa" w:w="1151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/>
        </w:tc>
        <w:tc>
          <w:tcPr>
            <w:tcW w:type="dxa" w:w="954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/>
        </w:tc>
        <w:tc>
          <w:tcPr>
            <w:tcW w:type="dxa" w:w="839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/>
        </w:tc>
        <w:tc>
          <w:tcPr>
            <w:tcW w:type="dxa" w:w="2099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/>
        </w:tc>
        <w:tc>
          <w:tcPr>
            <w:tcW w:type="dxa" w:w="93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AA01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наименование</w:t>
            </w:r>
          </w:p>
        </w:tc>
        <w:tc>
          <w:tcPr>
            <w:tcW w:type="dxa" w:w="65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AB01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 xml:space="preserve">код </w:t>
            </w:r>
          </w:p>
        </w:tc>
        <w:tc>
          <w:tcPr>
            <w:tcW w:type="dxa" w:w="1015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/>
        </w:tc>
        <w:tc>
          <w:tcPr>
            <w:tcW w:type="dxa" w:w="975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/>
        </w:tc>
        <w:tc>
          <w:tcPr>
            <w:tcW w:type="dxa" w:w="812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/>
        </w:tc>
        <w:tc>
          <w:tcPr>
            <w:tcW w:type="dxa" w:w="67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AC01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в процентах</w:t>
            </w:r>
          </w:p>
        </w:tc>
        <w:tc>
          <w:tcPr>
            <w:tcW w:type="dxa" w:w="89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AD01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в абсолютных показателях</w:t>
            </w:r>
          </w:p>
        </w:tc>
      </w:tr>
      <w:tr>
        <w:trPr>
          <w:trHeight w:hRule="atLeast" w:val="240"/>
        </w:trPr>
        <w:tc>
          <w:tcPr>
            <w:tcW w:type="dxa" w:w="8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AE01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type="dxa" w:w="14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AF01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type="dxa" w:w="12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B001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type="dxa" w:w="115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B101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type="dxa" w:w="95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B201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5</w:t>
            </w:r>
          </w:p>
        </w:tc>
        <w:tc>
          <w:tcPr>
            <w:tcW w:type="dxa" w:w="83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B301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6</w:t>
            </w:r>
          </w:p>
        </w:tc>
        <w:tc>
          <w:tcPr>
            <w:tcW w:type="dxa" w:w="209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B401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7</w:t>
            </w:r>
          </w:p>
        </w:tc>
        <w:tc>
          <w:tcPr>
            <w:tcW w:type="dxa" w:w="93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B501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8</w:t>
            </w:r>
          </w:p>
        </w:tc>
        <w:tc>
          <w:tcPr>
            <w:tcW w:type="dxa" w:w="65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B601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9</w:t>
            </w:r>
          </w:p>
        </w:tc>
        <w:tc>
          <w:tcPr>
            <w:tcW w:type="dxa" w:w="10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B701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10</w:t>
            </w:r>
          </w:p>
        </w:tc>
        <w:tc>
          <w:tcPr>
            <w:tcW w:type="dxa" w:w="9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B801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11</w:t>
            </w:r>
          </w:p>
        </w:tc>
        <w:tc>
          <w:tcPr>
            <w:tcW w:type="dxa" w:w="81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B901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12</w:t>
            </w:r>
          </w:p>
        </w:tc>
        <w:tc>
          <w:tcPr>
            <w:tcW w:type="dxa" w:w="67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BA01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  <w:tc>
          <w:tcPr>
            <w:tcW w:type="dxa" w:w="89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BB01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</w:tr>
      <w:tr>
        <w:trPr>
          <w:trHeight w:hRule="atLeast" w:val="240"/>
        </w:trPr>
        <w:tc>
          <w:tcPr>
            <w:tcW w:type="dxa" w:w="8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BC01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802111О.99.0.БА96АЧ08001</w:t>
            </w:r>
          </w:p>
        </w:tc>
        <w:tc>
          <w:tcPr>
            <w:tcW w:type="dxa" w:w="14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BD01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Общеобразовательная программа основного общего образования</w:t>
            </w:r>
          </w:p>
          <w:p w14:paraId="BE010000">
            <w:pPr>
              <w:spacing w:after="0" w:line="240" w:lineRule="auto"/>
              <w:ind w:firstLine="0" w:left="0"/>
              <w:rPr>
                <w:sz w:val="16"/>
              </w:rPr>
            </w:pPr>
          </w:p>
        </w:tc>
        <w:tc>
          <w:tcPr>
            <w:tcW w:type="dxa" w:w="12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BF01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Обучающиеся за  исключением обучающихся с ограниченными возможностями здоровья (ОВЗ) и детей-инвалидов</w:t>
            </w:r>
          </w:p>
        </w:tc>
        <w:tc>
          <w:tcPr>
            <w:tcW w:type="dxa" w:w="115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C001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-</w:t>
            </w:r>
          </w:p>
        </w:tc>
        <w:tc>
          <w:tcPr>
            <w:tcW w:type="dxa" w:w="95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C101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очная</w:t>
            </w:r>
          </w:p>
        </w:tc>
        <w:tc>
          <w:tcPr>
            <w:tcW w:type="dxa" w:w="83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C201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-</w:t>
            </w:r>
          </w:p>
        </w:tc>
        <w:tc>
          <w:tcPr>
            <w:tcW w:type="dxa" w:w="209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C3010000">
            <w:pPr>
              <w:ind w:firstLine="0" w:left="60"/>
              <w:jc w:val="both"/>
              <w:rPr>
                <w:sz w:val="16"/>
              </w:rPr>
            </w:pPr>
            <w:r>
              <w:rPr>
                <w:sz w:val="16"/>
              </w:rPr>
              <w:t xml:space="preserve">Доля административно-управленческих и педагогических работников, имеющих образование, соответствующее требованиям квалификации </w:t>
            </w:r>
          </w:p>
        </w:tc>
        <w:tc>
          <w:tcPr>
            <w:tcW w:type="dxa" w:w="93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C401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Балл</w:t>
            </w:r>
          </w:p>
        </w:tc>
        <w:tc>
          <w:tcPr>
            <w:tcW w:type="dxa" w:w="65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C501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744</w:t>
            </w:r>
          </w:p>
        </w:tc>
        <w:tc>
          <w:tcPr>
            <w:tcW w:type="dxa" w:w="10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C6010000">
            <w:pPr>
              <w:pStyle w:val="Style_4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100%-6 баллов;</w:t>
            </w:r>
          </w:p>
        </w:tc>
        <w:tc>
          <w:tcPr>
            <w:tcW w:type="dxa" w:w="9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C7010000">
            <w:pPr>
              <w:pStyle w:val="Style_4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100%-6 баллов;</w:t>
            </w:r>
          </w:p>
        </w:tc>
        <w:tc>
          <w:tcPr>
            <w:tcW w:type="dxa" w:w="81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C8010000">
            <w:pPr>
              <w:pStyle w:val="Style_4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100%-6 баллов;</w:t>
            </w:r>
          </w:p>
        </w:tc>
        <w:tc>
          <w:tcPr>
            <w:tcW w:type="dxa" w:w="67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C901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10</w:t>
            </w:r>
          </w:p>
        </w:tc>
        <w:tc>
          <w:tcPr>
            <w:tcW w:type="dxa" w:w="89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CA01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</w:tr>
      <w:tr>
        <w:trPr>
          <w:trHeight w:hRule="atLeast" w:val="240"/>
        </w:trPr>
        <w:tc>
          <w:tcPr>
            <w:tcW w:type="dxa" w:w="8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CB01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802111О.99.0.БА96АА00001</w:t>
            </w:r>
          </w:p>
        </w:tc>
        <w:tc>
          <w:tcPr>
            <w:tcW w:type="dxa" w:w="14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CC01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Адаптированная образовательная программа</w:t>
            </w:r>
          </w:p>
        </w:tc>
        <w:tc>
          <w:tcPr>
            <w:tcW w:type="dxa" w:w="12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CD01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Обучающиеся с ограниченными возможностями здоровья (ОВЗ)</w:t>
            </w:r>
          </w:p>
        </w:tc>
        <w:tc>
          <w:tcPr>
            <w:tcW w:type="dxa" w:w="115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CE01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-</w:t>
            </w:r>
          </w:p>
        </w:tc>
        <w:tc>
          <w:tcPr>
            <w:tcW w:type="dxa" w:w="95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CF01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очная</w:t>
            </w:r>
          </w:p>
        </w:tc>
        <w:tc>
          <w:tcPr>
            <w:tcW w:type="dxa" w:w="83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D001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-</w:t>
            </w:r>
          </w:p>
        </w:tc>
        <w:tc>
          <w:tcPr>
            <w:tcW w:type="dxa" w:w="209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D1010000">
            <w:pPr>
              <w:ind w:firstLine="0" w:left="60"/>
              <w:jc w:val="both"/>
              <w:rPr>
                <w:sz w:val="16"/>
              </w:rPr>
            </w:pPr>
            <w:r>
              <w:rPr>
                <w:sz w:val="16"/>
              </w:rPr>
              <w:t>Доля педагогических работников, имеющих высшую и первую квалификационные категории</w:t>
            </w:r>
          </w:p>
        </w:tc>
        <w:tc>
          <w:tcPr>
            <w:tcW w:type="dxa" w:w="93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D2010000">
            <w:pPr>
              <w:spacing w:after="0" w:line="240" w:lineRule="auto"/>
              <w:ind w:firstLine="0" w:left="0"/>
              <w:jc w:val="center"/>
            </w:pPr>
            <w:r>
              <w:rPr>
                <w:sz w:val="16"/>
              </w:rPr>
              <w:t>Балл</w:t>
            </w:r>
          </w:p>
        </w:tc>
        <w:tc>
          <w:tcPr>
            <w:tcW w:type="dxa" w:w="65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D301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744</w:t>
            </w:r>
          </w:p>
        </w:tc>
        <w:tc>
          <w:tcPr>
            <w:tcW w:type="dxa" w:w="10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D4010000">
            <w:pPr>
              <w:pStyle w:val="Style_4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100%-6 баллов;</w:t>
            </w:r>
          </w:p>
        </w:tc>
        <w:tc>
          <w:tcPr>
            <w:tcW w:type="dxa" w:w="9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D5010000">
            <w:pPr>
              <w:pStyle w:val="Style_4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100%-6 баллов;</w:t>
            </w:r>
          </w:p>
        </w:tc>
        <w:tc>
          <w:tcPr>
            <w:tcW w:type="dxa" w:w="81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D6010000">
            <w:pPr>
              <w:pStyle w:val="Style_4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100%-6 баллов;</w:t>
            </w:r>
          </w:p>
        </w:tc>
        <w:tc>
          <w:tcPr>
            <w:tcW w:type="dxa" w:w="67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D701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10</w:t>
            </w:r>
          </w:p>
        </w:tc>
        <w:tc>
          <w:tcPr>
            <w:tcW w:type="dxa" w:w="89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D801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</w:tr>
      <w:tr>
        <w:trPr>
          <w:trHeight w:hRule="atLeast" w:val="240"/>
        </w:trPr>
        <w:tc>
          <w:tcPr>
            <w:tcW w:type="dxa" w:w="8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D901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802111О.99.0.БА96АА25001</w:t>
            </w:r>
          </w:p>
        </w:tc>
        <w:tc>
          <w:tcPr>
            <w:tcW w:type="dxa" w:w="14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DA01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Адаптированная образовательная программа</w:t>
            </w:r>
          </w:p>
        </w:tc>
        <w:tc>
          <w:tcPr>
            <w:tcW w:type="dxa" w:w="12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DB01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Обучающиеся с ограниченными возможностями здоровья (ОВЗ)</w:t>
            </w:r>
          </w:p>
        </w:tc>
        <w:tc>
          <w:tcPr>
            <w:tcW w:type="dxa" w:w="115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DC01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-</w:t>
            </w:r>
          </w:p>
        </w:tc>
        <w:tc>
          <w:tcPr>
            <w:tcW w:type="dxa" w:w="95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DD01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очная</w:t>
            </w:r>
          </w:p>
        </w:tc>
        <w:tc>
          <w:tcPr>
            <w:tcW w:type="dxa" w:w="83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DE01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-</w:t>
            </w:r>
          </w:p>
        </w:tc>
        <w:tc>
          <w:tcPr>
            <w:tcW w:type="dxa" w:w="209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DF010000">
            <w:pPr>
              <w:ind w:firstLine="0" w:left="0"/>
              <w:jc w:val="both"/>
              <w:rPr>
                <w:sz w:val="16"/>
              </w:rPr>
            </w:pPr>
            <w:r>
              <w:rPr>
                <w:sz w:val="16"/>
              </w:rPr>
              <w:t xml:space="preserve">Уровень освоения обучающимися основной общеобразовательной программы основного общего образования </w:t>
            </w:r>
          </w:p>
          <w:p w14:paraId="E0010000">
            <w:pPr>
              <w:ind w:firstLine="0" w:left="0"/>
              <w:jc w:val="both"/>
              <w:rPr>
                <w:sz w:val="16"/>
              </w:rPr>
            </w:pPr>
          </w:p>
        </w:tc>
        <w:tc>
          <w:tcPr>
            <w:tcW w:type="dxa" w:w="93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E1010000">
            <w:pPr>
              <w:spacing w:after="0" w:line="240" w:lineRule="auto"/>
              <w:ind w:firstLine="0" w:left="0"/>
              <w:jc w:val="center"/>
            </w:pPr>
            <w:r>
              <w:rPr>
                <w:sz w:val="16"/>
              </w:rPr>
              <w:t>Балл</w:t>
            </w:r>
          </w:p>
        </w:tc>
        <w:tc>
          <w:tcPr>
            <w:tcW w:type="dxa" w:w="65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E201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744</w:t>
            </w:r>
          </w:p>
        </w:tc>
        <w:tc>
          <w:tcPr>
            <w:tcW w:type="dxa" w:w="10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E3010000">
            <w:pPr>
              <w:pStyle w:val="Style_4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100%-6 баллов;</w:t>
            </w:r>
          </w:p>
        </w:tc>
        <w:tc>
          <w:tcPr>
            <w:tcW w:type="dxa" w:w="9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E4010000">
            <w:pPr>
              <w:pStyle w:val="Style_4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100%-6 баллов;</w:t>
            </w:r>
          </w:p>
        </w:tc>
        <w:tc>
          <w:tcPr>
            <w:tcW w:type="dxa" w:w="81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E5010000">
            <w:pPr>
              <w:pStyle w:val="Style_4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100%-6 баллов;</w:t>
            </w:r>
          </w:p>
        </w:tc>
        <w:tc>
          <w:tcPr>
            <w:tcW w:type="dxa" w:w="67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E601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10</w:t>
            </w:r>
          </w:p>
        </w:tc>
        <w:tc>
          <w:tcPr>
            <w:tcW w:type="dxa" w:w="89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E701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</w:tr>
      <w:tr>
        <w:trPr>
          <w:trHeight w:hRule="atLeast" w:val="240"/>
        </w:trPr>
        <w:tc>
          <w:tcPr>
            <w:tcW w:type="dxa" w:w="81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E801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802111О.99.0.БА96АЭ08001</w:t>
            </w:r>
          </w:p>
        </w:tc>
        <w:tc>
          <w:tcPr>
            <w:tcW w:type="dxa" w:w="149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E901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Общеобразовательная программа основного общего образования</w:t>
            </w:r>
          </w:p>
          <w:p w14:paraId="EA010000">
            <w:pPr>
              <w:spacing w:after="0" w:line="240" w:lineRule="auto"/>
              <w:ind w:firstLine="0" w:left="0"/>
              <w:rPr>
                <w:sz w:val="16"/>
              </w:rPr>
            </w:pPr>
          </w:p>
        </w:tc>
        <w:tc>
          <w:tcPr>
            <w:tcW w:type="dxa" w:w="12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EB01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Дети-инвалиды</w:t>
            </w:r>
          </w:p>
        </w:tc>
        <w:tc>
          <w:tcPr>
            <w:tcW w:type="dxa" w:w="115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EC01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-</w:t>
            </w:r>
          </w:p>
        </w:tc>
        <w:tc>
          <w:tcPr>
            <w:tcW w:type="dxa" w:w="95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ED01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очная</w:t>
            </w:r>
          </w:p>
        </w:tc>
        <w:tc>
          <w:tcPr>
            <w:tcW w:type="dxa" w:w="83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EE01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-</w:t>
            </w:r>
          </w:p>
        </w:tc>
        <w:tc>
          <w:tcPr>
            <w:tcW w:type="dxa" w:w="209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EF010000">
            <w:pPr>
              <w:ind w:firstLine="0" w:left="0"/>
              <w:jc w:val="both"/>
              <w:rPr>
                <w:sz w:val="16"/>
              </w:rPr>
            </w:pPr>
            <w:r>
              <w:rPr>
                <w:sz w:val="16"/>
              </w:rPr>
              <w:t>Удельный вес численности выпускников 9 классов общеобразовательной организации, получивших с первого раза удовлетворительные результаты по всем учебным предметам по результатам основного государственного экзамена,  общей численности выпускников 9 классов общеобразовательной организации</w:t>
            </w:r>
          </w:p>
        </w:tc>
        <w:tc>
          <w:tcPr>
            <w:tcW w:type="dxa" w:w="93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F001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Балл</w:t>
            </w:r>
          </w:p>
        </w:tc>
        <w:tc>
          <w:tcPr>
            <w:tcW w:type="dxa" w:w="65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F101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744</w:t>
            </w:r>
          </w:p>
        </w:tc>
        <w:tc>
          <w:tcPr>
            <w:tcW w:type="dxa" w:w="10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F2010000">
            <w:pPr>
              <w:pStyle w:val="Style_4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100%-6 баллов;</w:t>
            </w:r>
          </w:p>
        </w:tc>
        <w:tc>
          <w:tcPr>
            <w:tcW w:type="dxa" w:w="9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F3010000">
            <w:pPr>
              <w:pStyle w:val="Style_4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100%-6 баллов;</w:t>
            </w:r>
          </w:p>
        </w:tc>
        <w:tc>
          <w:tcPr>
            <w:tcW w:type="dxa" w:w="81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F4010000">
            <w:pPr>
              <w:pStyle w:val="Style_4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100%-6 баллов;</w:t>
            </w:r>
          </w:p>
        </w:tc>
        <w:tc>
          <w:tcPr>
            <w:tcW w:type="dxa" w:w="67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F501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20</w:t>
            </w:r>
          </w:p>
        </w:tc>
        <w:tc>
          <w:tcPr>
            <w:tcW w:type="dxa" w:w="89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F601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</w:tr>
      <w:tr>
        <w:trPr>
          <w:trHeight w:hRule="atLeast" w:val="240"/>
        </w:trPr>
        <w:tc>
          <w:tcPr>
            <w:tcW w:type="dxa" w:w="811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F7010000">
            <w:pPr>
              <w:spacing w:after="0" w:line="240" w:lineRule="auto"/>
              <w:ind/>
              <w:rPr>
                <w:sz w:val="16"/>
              </w:rPr>
            </w:pPr>
          </w:p>
        </w:tc>
        <w:tc>
          <w:tcPr>
            <w:tcW w:type="dxa" w:w="1494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F8010000">
            <w:pPr>
              <w:spacing w:after="0" w:line="240" w:lineRule="auto"/>
              <w:ind w:firstLine="0" w:left="0"/>
              <w:rPr>
                <w:sz w:val="16"/>
              </w:rPr>
            </w:pPr>
          </w:p>
        </w:tc>
        <w:tc>
          <w:tcPr>
            <w:tcW w:type="dxa" w:w="1278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F9010000">
            <w:pPr>
              <w:spacing w:after="0" w:line="240" w:lineRule="auto"/>
              <w:ind w:firstLine="0" w:left="0"/>
              <w:rPr>
                <w:sz w:val="16"/>
              </w:rPr>
            </w:pPr>
          </w:p>
        </w:tc>
        <w:tc>
          <w:tcPr>
            <w:tcW w:type="dxa" w:w="1151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FA01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  <w:tc>
          <w:tcPr>
            <w:tcW w:type="dxa" w:w="954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FB01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  <w:tc>
          <w:tcPr>
            <w:tcW w:type="dxa" w:w="839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FC01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  <w:tc>
          <w:tcPr>
            <w:tcW w:type="dxa" w:w="209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FD010000">
            <w:pPr>
              <w:ind w:firstLine="0" w:left="0"/>
              <w:jc w:val="both"/>
              <w:rPr>
                <w:sz w:val="16"/>
              </w:rPr>
            </w:pPr>
            <w:r>
              <w:rPr>
                <w:sz w:val="16"/>
              </w:rPr>
              <w:t>Полнота реализации основной общеобразовательной программы основного общего образования (выполнение учебного плана, выполнение плана внеурочной деятельности)</w:t>
            </w:r>
          </w:p>
        </w:tc>
        <w:tc>
          <w:tcPr>
            <w:tcW w:type="dxa" w:w="93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FE01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Балл</w:t>
            </w:r>
          </w:p>
        </w:tc>
        <w:tc>
          <w:tcPr>
            <w:tcW w:type="dxa" w:w="65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FF01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744</w:t>
            </w:r>
          </w:p>
        </w:tc>
        <w:tc>
          <w:tcPr>
            <w:tcW w:type="dxa" w:w="10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0002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100%-6 баллов</w:t>
            </w:r>
          </w:p>
        </w:tc>
        <w:tc>
          <w:tcPr>
            <w:tcW w:type="dxa" w:w="9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01020000">
            <w:pPr>
              <w:spacing w:after="0" w:line="240" w:lineRule="auto"/>
              <w:ind w:firstLine="0" w:left="0"/>
              <w:jc w:val="center"/>
            </w:pPr>
            <w:r>
              <w:rPr>
                <w:sz w:val="16"/>
              </w:rPr>
              <w:t>100%-6 баллов</w:t>
            </w:r>
          </w:p>
        </w:tc>
        <w:tc>
          <w:tcPr>
            <w:tcW w:type="dxa" w:w="81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02020000">
            <w:pPr>
              <w:spacing w:after="0" w:line="240" w:lineRule="auto"/>
              <w:ind w:firstLine="0" w:left="0"/>
              <w:jc w:val="center"/>
            </w:pPr>
            <w:r>
              <w:rPr>
                <w:sz w:val="16"/>
              </w:rPr>
              <w:t>100%-6 баллов</w:t>
            </w:r>
          </w:p>
        </w:tc>
        <w:tc>
          <w:tcPr>
            <w:tcW w:type="dxa" w:w="67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0302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10</w:t>
            </w:r>
          </w:p>
        </w:tc>
        <w:tc>
          <w:tcPr>
            <w:tcW w:type="dxa" w:w="89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0402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</w:tr>
      <w:tr>
        <w:trPr>
          <w:trHeight w:hRule="atLeast" w:val="240"/>
        </w:trPr>
        <w:tc>
          <w:tcPr>
            <w:tcW w:type="dxa" w:w="811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/>
        </w:tc>
        <w:tc>
          <w:tcPr>
            <w:tcW w:type="dxa" w:w="1494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/>
        </w:tc>
        <w:tc>
          <w:tcPr>
            <w:tcW w:type="dxa" w:w="127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/>
        </w:tc>
        <w:tc>
          <w:tcPr>
            <w:tcW w:type="dxa" w:w="1151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/>
        </w:tc>
        <w:tc>
          <w:tcPr>
            <w:tcW w:type="dxa" w:w="954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/>
        </w:tc>
        <w:tc>
          <w:tcPr>
            <w:tcW w:type="dxa" w:w="839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/>
        </w:tc>
        <w:tc>
          <w:tcPr>
            <w:tcW w:type="dxa" w:w="209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05020000">
            <w:pPr>
              <w:spacing w:after="0" w:line="240" w:lineRule="auto"/>
              <w:ind w:firstLine="0" w:left="0"/>
              <w:jc w:val="both"/>
              <w:rPr>
                <w:sz w:val="16"/>
              </w:rPr>
            </w:pPr>
            <w:r>
              <w:rPr>
                <w:sz w:val="16"/>
              </w:rPr>
              <w:t>Процент обоснованных жалоб родителей (законных представителей) поступивших в образовательное учреждение или в вышестоящий орган, по которому были приняты меры</w:t>
            </w:r>
          </w:p>
        </w:tc>
        <w:tc>
          <w:tcPr>
            <w:tcW w:type="dxa" w:w="93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06020000">
            <w:pPr>
              <w:spacing w:after="0" w:line="240" w:lineRule="auto"/>
              <w:ind w:firstLine="0" w:left="0"/>
              <w:jc w:val="center"/>
            </w:pPr>
            <w:r>
              <w:rPr>
                <w:sz w:val="16"/>
              </w:rPr>
              <w:t>Балл</w:t>
            </w:r>
          </w:p>
        </w:tc>
        <w:tc>
          <w:tcPr>
            <w:tcW w:type="dxa" w:w="65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0702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744</w:t>
            </w:r>
          </w:p>
        </w:tc>
        <w:tc>
          <w:tcPr>
            <w:tcW w:type="dxa" w:w="10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08020000">
            <w:pPr>
              <w:widowControl w:val="0"/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5 баллов</w:t>
            </w:r>
          </w:p>
        </w:tc>
        <w:tc>
          <w:tcPr>
            <w:tcW w:type="dxa" w:w="9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09020000">
            <w:pPr>
              <w:widowControl w:val="0"/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5 баллов</w:t>
            </w:r>
          </w:p>
          <w:p w14:paraId="0A02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  <w:tc>
          <w:tcPr>
            <w:tcW w:type="dxa" w:w="81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0B020000">
            <w:pPr>
              <w:widowControl w:val="0"/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5 баллов</w:t>
            </w:r>
          </w:p>
        </w:tc>
        <w:tc>
          <w:tcPr>
            <w:tcW w:type="dxa" w:w="67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0C02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5</w:t>
            </w:r>
          </w:p>
        </w:tc>
        <w:tc>
          <w:tcPr>
            <w:tcW w:type="dxa" w:w="89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0D02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</w:tr>
      <w:tr>
        <w:trPr>
          <w:trHeight w:hRule="atLeast" w:val="240"/>
        </w:trPr>
        <w:tc>
          <w:tcPr>
            <w:tcW w:type="dxa" w:w="811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/>
        </w:tc>
        <w:tc>
          <w:tcPr>
            <w:tcW w:type="dxa" w:w="1494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/>
        </w:tc>
        <w:tc>
          <w:tcPr>
            <w:tcW w:type="dxa" w:w="127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/>
        </w:tc>
        <w:tc>
          <w:tcPr>
            <w:tcW w:type="dxa" w:w="1151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/>
        </w:tc>
        <w:tc>
          <w:tcPr>
            <w:tcW w:type="dxa" w:w="954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/>
        </w:tc>
        <w:tc>
          <w:tcPr>
            <w:tcW w:type="dxa" w:w="839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/>
        </w:tc>
        <w:tc>
          <w:tcPr>
            <w:tcW w:type="dxa" w:w="209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0E020000">
            <w:pPr>
              <w:spacing w:after="0" w:line="240" w:lineRule="auto"/>
              <w:ind w:firstLine="0" w:left="0"/>
              <w:jc w:val="both"/>
              <w:rPr>
                <w:sz w:val="16"/>
              </w:rPr>
            </w:pPr>
            <w:r>
              <w:rPr>
                <w:sz w:val="16"/>
              </w:rPr>
              <w:t>Доля родителей, удовлетворенных условиями и качеством предоставляемых услуг</w:t>
            </w:r>
          </w:p>
        </w:tc>
        <w:tc>
          <w:tcPr>
            <w:tcW w:type="dxa" w:w="93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0F020000">
            <w:pPr>
              <w:spacing w:after="0" w:line="240" w:lineRule="auto"/>
              <w:ind w:firstLine="0" w:left="0"/>
              <w:jc w:val="center"/>
            </w:pPr>
            <w:r>
              <w:rPr>
                <w:sz w:val="16"/>
              </w:rPr>
              <w:t>Балл</w:t>
            </w:r>
          </w:p>
        </w:tc>
        <w:tc>
          <w:tcPr>
            <w:tcW w:type="dxa" w:w="65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1002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744</w:t>
            </w:r>
          </w:p>
        </w:tc>
        <w:tc>
          <w:tcPr>
            <w:tcW w:type="dxa" w:w="10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11020000">
            <w:pPr>
              <w:pStyle w:val="Style_4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100%-6 баллов;</w:t>
            </w:r>
          </w:p>
        </w:tc>
        <w:tc>
          <w:tcPr>
            <w:tcW w:type="dxa" w:w="9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12020000">
            <w:pPr>
              <w:pStyle w:val="Style_4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100%-6 баллов;</w:t>
            </w:r>
          </w:p>
        </w:tc>
        <w:tc>
          <w:tcPr>
            <w:tcW w:type="dxa" w:w="81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13020000">
            <w:pPr>
              <w:pStyle w:val="Style_4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100%-6 баллов;</w:t>
            </w:r>
          </w:p>
        </w:tc>
        <w:tc>
          <w:tcPr>
            <w:tcW w:type="dxa" w:w="67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1402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10</w:t>
            </w:r>
          </w:p>
        </w:tc>
        <w:tc>
          <w:tcPr>
            <w:tcW w:type="dxa" w:w="89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1502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</w:tr>
      <w:tr>
        <w:trPr>
          <w:trHeight w:hRule="atLeast" w:val="240"/>
        </w:trPr>
        <w:tc>
          <w:tcPr>
            <w:tcW w:type="dxa" w:w="811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/>
        </w:tc>
        <w:tc>
          <w:tcPr>
            <w:tcW w:type="dxa" w:w="1494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/>
        </w:tc>
        <w:tc>
          <w:tcPr>
            <w:tcW w:type="dxa" w:w="127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/>
        </w:tc>
        <w:tc>
          <w:tcPr>
            <w:tcW w:type="dxa" w:w="1151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/>
        </w:tc>
        <w:tc>
          <w:tcPr>
            <w:tcW w:type="dxa" w:w="954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/>
        </w:tc>
        <w:tc>
          <w:tcPr>
            <w:tcW w:type="dxa" w:w="839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/>
        </w:tc>
        <w:tc>
          <w:tcPr>
            <w:tcW w:type="dxa" w:w="209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16020000">
            <w:pPr>
              <w:spacing w:after="0" w:line="240" w:lineRule="auto"/>
              <w:ind w:firstLine="0" w:left="0"/>
              <w:jc w:val="both"/>
              <w:rPr>
                <w:sz w:val="16"/>
              </w:rPr>
            </w:pPr>
            <w:r>
              <w:rPr>
                <w:sz w:val="16"/>
              </w:rPr>
              <w:t>Процент оснащения предметных кабинетов общеобразовательных организаций средствами обучения и воспитания</w:t>
            </w:r>
          </w:p>
          <w:p w14:paraId="17020000">
            <w:pPr>
              <w:spacing w:after="0" w:line="240" w:lineRule="auto"/>
              <w:ind w:firstLine="0" w:left="0"/>
              <w:jc w:val="both"/>
              <w:rPr>
                <w:sz w:val="16"/>
              </w:rPr>
            </w:pPr>
            <w:r>
              <w:rPr>
                <w:sz w:val="16"/>
              </w:rPr>
              <w:t xml:space="preserve">в соответствии с требованиям основной образовательной программы </w:t>
            </w:r>
          </w:p>
        </w:tc>
        <w:tc>
          <w:tcPr>
            <w:tcW w:type="dxa" w:w="93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18020000">
            <w:pPr>
              <w:spacing w:after="0" w:line="240" w:lineRule="auto"/>
              <w:ind w:firstLine="0" w:left="0"/>
              <w:jc w:val="center"/>
            </w:pPr>
            <w:r>
              <w:rPr>
                <w:sz w:val="16"/>
              </w:rPr>
              <w:t>Балл</w:t>
            </w:r>
          </w:p>
        </w:tc>
        <w:tc>
          <w:tcPr>
            <w:tcW w:type="dxa" w:w="65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1902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744</w:t>
            </w:r>
          </w:p>
        </w:tc>
        <w:tc>
          <w:tcPr>
            <w:tcW w:type="dxa" w:w="10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1A020000">
            <w:pPr>
              <w:pStyle w:val="Style_4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100%-6 баллов;</w:t>
            </w:r>
          </w:p>
        </w:tc>
        <w:tc>
          <w:tcPr>
            <w:tcW w:type="dxa" w:w="9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1B020000">
            <w:pPr>
              <w:pStyle w:val="Style_4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100%-6 баллов;</w:t>
            </w:r>
          </w:p>
        </w:tc>
        <w:tc>
          <w:tcPr>
            <w:tcW w:type="dxa" w:w="81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1C020000">
            <w:pPr>
              <w:pStyle w:val="Style_4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100%-6 баллов;</w:t>
            </w:r>
          </w:p>
        </w:tc>
        <w:tc>
          <w:tcPr>
            <w:tcW w:type="dxa" w:w="67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1D02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10</w:t>
            </w:r>
          </w:p>
        </w:tc>
        <w:tc>
          <w:tcPr>
            <w:tcW w:type="dxa" w:w="89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1E02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</w:tr>
      <w:tr>
        <w:trPr>
          <w:trHeight w:hRule="atLeast" w:val="240"/>
        </w:trPr>
        <w:tc>
          <w:tcPr>
            <w:tcW w:type="dxa" w:w="811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/>
        </w:tc>
        <w:tc>
          <w:tcPr>
            <w:tcW w:type="dxa" w:w="1494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/>
        </w:tc>
        <w:tc>
          <w:tcPr>
            <w:tcW w:type="dxa" w:w="127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/>
        </w:tc>
        <w:tc>
          <w:tcPr>
            <w:tcW w:type="dxa" w:w="1151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/>
        </w:tc>
        <w:tc>
          <w:tcPr>
            <w:tcW w:type="dxa" w:w="954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/>
        </w:tc>
        <w:tc>
          <w:tcPr>
            <w:tcW w:type="dxa" w:w="839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/>
        </w:tc>
        <w:tc>
          <w:tcPr>
            <w:tcW w:type="dxa" w:w="209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1F020000">
            <w:pPr>
              <w:spacing w:after="0" w:line="240" w:lineRule="auto"/>
              <w:ind w:firstLine="0" w:left="0"/>
              <w:jc w:val="both"/>
              <w:rPr>
                <w:sz w:val="16"/>
              </w:rPr>
            </w:pPr>
            <w:r>
              <w:rPr>
                <w:sz w:val="16"/>
              </w:rPr>
              <w:t>Удельный вес численности обучающихся, участвующих в олимпиадах и конкурсах различного уровня</w:t>
            </w:r>
          </w:p>
        </w:tc>
        <w:tc>
          <w:tcPr>
            <w:tcW w:type="dxa" w:w="93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2002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Балл</w:t>
            </w:r>
          </w:p>
        </w:tc>
        <w:tc>
          <w:tcPr>
            <w:tcW w:type="dxa" w:w="65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2102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744</w:t>
            </w:r>
          </w:p>
        </w:tc>
        <w:tc>
          <w:tcPr>
            <w:tcW w:type="dxa" w:w="10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22020000">
            <w:pPr>
              <w:pStyle w:val="Style_4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100%-6 баллов;</w:t>
            </w:r>
          </w:p>
        </w:tc>
        <w:tc>
          <w:tcPr>
            <w:tcW w:type="dxa" w:w="9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23020000">
            <w:pPr>
              <w:pStyle w:val="Style_4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100%-6 баллов;</w:t>
            </w:r>
          </w:p>
        </w:tc>
        <w:tc>
          <w:tcPr>
            <w:tcW w:type="dxa" w:w="81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24020000">
            <w:pPr>
              <w:pStyle w:val="Style_4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100%-6 баллов;</w:t>
            </w:r>
          </w:p>
        </w:tc>
        <w:tc>
          <w:tcPr>
            <w:tcW w:type="dxa" w:w="67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2502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20</w:t>
            </w:r>
          </w:p>
        </w:tc>
        <w:tc>
          <w:tcPr>
            <w:tcW w:type="dxa" w:w="89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2602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</w:tr>
      <w:tr>
        <w:trPr>
          <w:trHeight w:hRule="atLeast" w:val="240"/>
        </w:trPr>
        <w:tc>
          <w:tcPr>
            <w:tcW w:type="dxa" w:w="811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/>
        </w:tc>
        <w:tc>
          <w:tcPr>
            <w:tcW w:type="dxa" w:w="1494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/>
        </w:tc>
        <w:tc>
          <w:tcPr>
            <w:tcW w:type="dxa" w:w="127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/>
        </w:tc>
        <w:tc>
          <w:tcPr>
            <w:tcW w:type="dxa" w:w="1151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/>
        </w:tc>
        <w:tc>
          <w:tcPr>
            <w:tcW w:type="dxa" w:w="954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/>
        </w:tc>
        <w:tc>
          <w:tcPr>
            <w:tcW w:type="dxa" w:w="839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/>
        </w:tc>
        <w:tc>
          <w:tcPr>
            <w:tcW w:type="dxa" w:w="209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27020000">
            <w:pPr>
              <w:spacing w:after="0" w:line="240" w:lineRule="auto"/>
              <w:ind w:firstLine="0" w:left="0"/>
              <w:jc w:val="both"/>
              <w:rPr>
                <w:sz w:val="16"/>
              </w:rPr>
            </w:pPr>
            <w:r>
              <w:rPr>
                <w:sz w:val="16"/>
              </w:rPr>
              <w:t xml:space="preserve">Доля обучающихся 5-9 классов, обеспеченных бесплатным горячим </w:t>
            </w:r>
            <w:r>
              <w:rPr>
                <w:sz w:val="16"/>
              </w:rPr>
              <w:t>питанием</w:t>
            </w:r>
          </w:p>
        </w:tc>
        <w:tc>
          <w:tcPr>
            <w:tcW w:type="dxa" w:w="93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2802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Балл</w:t>
            </w:r>
          </w:p>
        </w:tc>
        <w:tc>
          <w:tcPr>
            <w:tcW w:type="dxa" w:w="65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2902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744</w:t>
            </w:r>
          </w:p>
        </w:tc>
        <w:tc>
          <w:tcPr>
            <w:tcW w:type="dxa" w:w="10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2A020000">
            <w:pPr>
              <w:pStyle w:val="Style_4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100%-6 баллов;</w:t>
            </w:r>
          </w:p>
        </w:tc>
        <w:tc>
          <w:tcPr>
            <w:tcW w:type="dxa" w:w="9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2B020000">
            <w:pPr>
              <w:pStyle w:val="Style_4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100%-6 баллов;</w:t>
            </w:r>
          </w:p>
        </w:tc>
        <w:tc>
          <w:tcPr>
            <w:tcW w:type="dxa" w:w="81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2C020000">
            <w:pPr>
              <w:pStyle w:val="Style_4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100%-6 баллов;</w:t>
            </w:r>
          </w:p>
        </w:tc>
        <w:tc>
          <w:tcPr>
            <w:tcW w:type="dxa" w:w="67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2D02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10</w:t>
            </w:r>
          </w:p>
        </w:tc>
        <w:tc>
          <w:tcPr>
            <w:tcW w:type="dxa" w:w="89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2E02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</w:tr>
      <w:tr>
        <w:trPr>
          <w:trHeight w:hRule="atLeast" w:val="240"/>
        </w:trPr>
        <w:tc>
          <w:tcPr>
            <w:tcW w:type="dxa" w:w="811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/>
        </w:tc>
        <w:tc>
          <w:tcPr>
            <w:tcW w:type="dxa" w:w="1494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/>
        </w:tc>
        <w:tc>
          <w:tcPr>
            <w:tcW w:type="dxa" w:w="127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/>
        </w:tc>
        <w:tc>
          <w:tcPr>
            <w:tcW w:type="dxa" w:w="1151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/>
        </w:tc>
        <w:tc>
          <w:tcPr>
            <w:tcW w:type="dxa" w:w="954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/>
        </w:tc>
        <w:tc>
          <w:tcPr>
            <w:tcW w:type="dxa" w:w="839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/>
        </w:tc>
        <w:tc>
          <w:tcPr>
            <w:tcW w:type="dxa" w:w="209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2F020000">
            <w:pPr>
              <w:spacing w:after="0" w:line="240" w:lineRule="auto"/>
              <w:ind w:firstLine="0" w:left="0"/>
              <w:jc w:val="both"/>
              <w:rPr>
                <w:sz w:val="16"/>
              </w:rPr>
            </w:pPr>
            <w:r>
              <w:rPr>
                <w:sz w:val="16"/>
              </w:rPr>
              <w:t>Доля обучающихся общеобразовательных учреждений, участвующих в мероприятиях патриотической направленности</w:t>
            </w:r>
          </w:p>
        </w:tc>
        <w:tc>
          <w:tcPr>
            <w:tcW w:type="dxa" w:w="93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3002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Балл</w:t>
            </w:r>
          </w:p>
        </w:tc>
        <w:tc>
          <w:tcPr>
            <w:tcW w:type="dxa" w:w="65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3102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744</w:t>
            </w:r>
          </w:p>
        </w:tc>
        <w:tc>
          <w:tcPr>
            <w:tcW w:type="dxa" w:w="10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32020000">
            <w:pPr>
              <w:pStyle w:val="Style_4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100%-6 баллов;</w:t>
            </w:r>
          </w:p>
        </w:tc>
        <w:tc>
          <w:tcPr>
            <w:tcW w:type="dxa" w:w="9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33020000">
            <w:pPr>
              <w:pStyle w:val="Style_4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100%-6 баллов;</w:t>
            </w:r>
          </w:p>
        </w:tc>
        <w:tc>
          <w:tcPr>
            <w:tcW w:type="dxa" w:w="81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34020000">
            <w:pPr>
              <w:pStyle w:val="Style_4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100%-6 баллов;</w:t>
            </w:r>
          </w:p>
        </w:tc>
        <w:tc>
          <w:tcPr>
            <w:tcW w:type="dxa" w:w="67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35020000">
            <w:pPr>
              <w:ind w:firstLine="265" w:left="-237"/>
              <w:jc w:val="center"/>
              <w:rPr>
                <w:sz w:val="16"/>
              </w:rPr>
            </w:pPr>
            <w:r>
              <w:rPr>
                <w:sz w:val="16"/>
              </w:rPr>
              <w:t>20</w:t>
            </w:r>
          </w:p>
        </w:tc>
        <w:tc>
          <w:tcPr>
            <w:tcW w:type="dxa" w:w="89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3602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</w:tr>
      <w:tr>
        <w:trPr>
          <w:trHeight w:hRule="atLeast" w:val="240"/>
        </w:trPr>
        <w:tc>
          <w:tcPr>
            <w:tcW w:type="dxa" w:w="811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/>
        </w:tc>
        <w:tc>
          <w:tcPr>
            <w:tcW w:type="dxa" w:w="1494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/>
        </w:tc>
        <w:tc>
          <w:tcPr>
            <w:tcW w:type="dxa" w:w="127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/>
        </w:tc>
        <w:tc>
          <w:tcPr>
            <w:tcW w:type="dxa" w:w="1151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/>
        </w:tc>
        <w:tc>
          <w:tcPr>
            <w:tcW w:type="dxa" w:w="954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/>
        </w:tc>
        <w:tc>
          <w:tcPr>
            <w:tcW w:type="dxa" w:w="839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/>
        </w:tc>
        <w:tc>
          <w:tcPr>
            <w:tcW w:type="dxa" w:w="209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37020000">
            <w:pPr>
              <w:spacing w:after="0" w:line="240" w:lineRule="auto"/>
              <w:ind w:firstLine="0" w:left="0"/>
              <w:jc w:val="both"/>
              <w:rPr>
                <w:sz w:val="16"/>
              </w:rPr>
            </w:pPr>
            <w:r>
              <w:rPr>
                <w:sz w:val="16"/>
              </w:rPr>
              <w:t>Доля обучающихся систематически занимающихся физической культурой и спортом</w:t>
            </w:r>
          </w:p>
        </w:tc>
        <w:tc>
          <w:tcPr>
            <w:tcW w:type="dxa" w:w="93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3802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Балл</w:t>
            </w:r>
          </w:p>
        </w:tc>
        <w:tc>
          <w:tcPr>
            <w:tcW w:type="dxa" w:w="65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3902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744</w:t>
            </w:r>
          </w:p>
        </w:tc>
        <w:tc>
          <w:tcPr>
            <w:tcW w:type="dxa" w:w="10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3A020000">
            <w:pPr>
              <w:pStyle w:val="Style_4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100%-6 баллов;</w:t>
            </w:r>
          </w:p>
        </w:tc>
        <w:tc>
          <w:tcPr>
            <w:tcW w:type="dxa" w:w="9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3B020000">
            <w:pPr>
              <w:pStyle w:val="Style_4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100%-6 баллов;</w:t>
            </w:r>
          </w:p>
        </w:tc>
        <w:tc>
          <w:tcPr>
            <w:tcW w:type="dxa" w:w="81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3C020000">
            <w:pPr>
              <w:pStyle w:val="Style_4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100%-6 баллов;</w:t>
            </w:r>
          </w:p>
        </w:tc>
        <w:tc>
          <w:tcPr>
            <w:tcW w:type="dxa" w:w="67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3D02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10</w:t>
            </w:r>
          </w:p>
        </w:tc>
        <w:tc>
          <w:tcPr>
            <w:tcW w:type="dxa" w:w="89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3E02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</w:tr>
      <w:tr>
        <w:trPr>
          <w:trHeight w:hRule="atLeast" w:val="240"/>
        </w:trPr>
        <w:tc>
          <w:tcPr>
            <w:tcW w:type="dxa" w:w="811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/>
        </w:tc>
        <w:tc>
          <w:tcPr>
            <w:tcW w:type="dxa" w:w="1494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/>
        </w:tc>
        <w:tc>
          <w:tcPr>
            <w:tcW w:type="dxa" w:w="127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/>
        </w:tc>
        <w:tc>
          <w:tcPr>
            <w:tcW w:type="dxa" w:w="1151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/>
        </w:tc>
        <w:tc>
          <w:tcPr>
            <w:tcW w:type="dxa" w:w="954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/>
        </w:tc>
        <w:tc>
          <w:tcPr>
            <w:tcW w:type="dxa" w:w="839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/>
        </w:tc>
        <w:tc>
          <w:tcPr>
            <w:tcW w:type="dxa" w:w="209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3F020000">
            <w:pPr>
              <w:spacing w:after="0" w:line="240" w:lineRule="auto"/>
              <w:ind w:firstLine="0" w:left="0"/>
              <w:jc w:val="both"/>
              <w:rPr>
                <w:sz w:val="16"/>
              </w:rPr>
            </w:pPr>
            <w:r>
              <w:rPr>
                <w:sz w:val="16"/>
              </w:rPr>
              <w:t>Удельный вес обучающихся в коррекционных классах</w:t>
            </w:r>
          </w:p>
        </w:tc>
        <w:tc>
          <w:tcPr>
            <w:tcW w:type="dxa" w:w="93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40020000">
            <w:pPr>
              <w:spacing w:after="0" w:line="240" w:lineRule="auto"/>
              <w:ind w:firstLine="0" w:left="0"/>
              <w:jc w:val="center"/>
            </w:pPr>
            <w:r>
              <w:rPr>
                <w:sz w:val="16"/>
              </w:rPr>
              <w:t>Балл</w:t>
            </w:r>
          </w:p>
        </w:tc>
        <w:tc>
          <w:tcPr>
            <w:tcW w:type="dxa" w:w="65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4102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744</w:t>
            </w:r>
          </w:p>
        </w:tc>
        <w:tc>
          <w:tcPr>
            <w:tcW w:type="dxa" w:w="10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4202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-</w:t>
            </w:r>
          </w:p>
        </w:tc>
        <w:tc>
          <w:tcPr>
            <w:tcW w:type="dxa" w:w="9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4302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-</w:t>
            </w:r>
          </w:p>
        </w:tc>
        <w:tc>
          <w:tcPr>
            <w:tcW w:type="dxa" w:w="81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4402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-</w:t>
            </w:r>
          </w:p>
        </w:tc>
        <w:tc>
          <w:tcPr>
            <w:tcW w:type="dxa" w:w="67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4502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10</w:t>
            </w:r>
          </w:p>
        </w:tc>
        <w:tc>
          <w:tcPr>
            <w:tcW w:type="dxa" w:w="89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4602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</w:tr>
    </w:tbl>
    <w:p w14:paraId="47020000">
      <w:pPr>
        <w:ind w:firstLine="0" w:left="0"/>
        <w:jc w:val="both"/>
      </w:pPr>
    </w:p>
    <w:p w14:paraId="48020000">
      <w:pPr>
        <w:ind w:firstLine="0" w:left="0"/>
        <w:jc w:val="both"/>
      </w:pPr>
    </w:p>
    <w:p w14:paraId="49020000">
      <w:pPr>
        <w:ind w:firstLine="0" w:left="0"/>
        <w:jc w:val="both"/>
      </w:pPr>
    </w:p>
    <w:p w14:paraId="4A020000">
      <w:pPr>
        <w:ind w:firstLine="0" w:left="0"/>
        <w:jc w:val="both"/>
      </w:pPr>
    </w:p>
    <w:p w14:paraId="4B020000">
      <w:pPr>
        <w:ind w:firstLine="0" w:left="0"/>
        <w:jc w:val="both"/>
      </w:pPr>
    </w:p>
    <w:p w14:paraId="4C020000">
      <w:pPr>
        <w:ind w:firstLine="0" w:left="0"/>
        <w:jc w:val="both"/>
      </w:pPr>
    </w:p>
    <w:p w14:paraId="4D020000">
      <w:pPr>
        <w:ind w:firstLine="0" w:left="0"/>
        <w:jc w:val="both"/>
      </w:pPr>
    </w:p>
    <w:p w14:paraId="4E020000">
      <w:pPr>
        <w:ind w:firstLine="0" w:left="0"/>
        <w:jc w:val="both"/>
      </w:pPr>
    </w:p>
    <w:p w14:paraId="4F020000">
      <w:pPr>
        <w:ind w:firstLine="0" w:left="0"/>
        <w:jc w:val="both"/>
      </w:pPr>
    </w:p>
    <w:p w14:paraId="50020000">
      <w:pPr>
        <w:ind w:firstLine="0" w:left="0"/>
        <w:jc w:val="both"/>
      </w:pPr>
    </w:p>
    <w:p w14:paraId="51020000">
      <w:pPr>
        <w:ind w:firstLine="0" w:left="0"/>
        <w:jc w:val="both"/>
      </w:pPr>
    </w:p>
    <w:p w14:paraId="52020000">
      <w:pPr>
        <w:ind w:firstLine="0" w:left="0"/>
        <w:jc w:val="both"/>
      </w:pPr>
    </w:p>
    <w:p w14:paraId="53020000">
      <w:pPr>
        <w:ind w:firstLine="0" w:left="0"/>
        <w:jc w:val="both"/>
      </w:pPr>
    </w:p>
    <w:p w14:paraId="54020000">
      <w:pPr>
        <w:ind w:firstLine="0" w:left="0"/>
        <w:jc w:val="both"/>
      </w:pPr>
    </w:p>
    <w:p w14:paraId="55020000">
      <w:pPr>
        <w:ind w:firstLine="0" w:left="0"/>
        <w:jc w:val="both"/>
      </w:pPr>
    </w:p>
    <w:p w14:paraId="56020000">
      <w:pPr>
        <w:ind w:firstLine="0" w:left="0"/>
        <w:jc w:val="both"/>
      </w:pPr>
    </w:p>
    <w:p w14:paraId="57020000">
      <w:pPr>
        <w:ind w:firstLine="0" w:left="0"/>
        <w:jc w:val="both"/>
      </w:pPr>
    </w:p>
    <w:p w14:paraId="58020000">
      <w:pPr>
        <w:ind w:firstLine="0" w:left="0"/>
        <w:jc w:val="both"/>
      </w:pPr>
    </w:p>
    <w:p w14:paraId="59020000">
      <w:pPr>
        <w:ind w:firstLine="0" w:left="0"/>
        <w:jc w:val="both"/>
      </w:pPr>
    </w:p>
    <w:p w14:paraId="5A020000">
      <w:pPr>
        <w:ind w:firstLine="0" w:left="0"/>
        <w:jc w:val="both"/>
      </w:pPr>
    </w:p>
    <w:p w14:paraId="5B020000">
      <w:pPr>
        <w:ind w:firstLine="0" w:left="0"/>
        <w:jc w:val="both"/>
      </w:pPr>
    </w:p>
    <w:p w14:paraId="5C020000">
      <w:pPr>
        <w:ind w:firstLine="0" w:left="0"/>
        <w:jc w:val="both"/>
      </w:pPr>
    </w:p>
    <w:p w14:paraId="5D020000">
      <w:pPr>
        <w:ind w:firstLine="0" w:left="0"/>
        <w:jc w:val="both"/>
      </w:pPr>
    </w:p>
    <w:p w14:paraId="5E020000">
      <w:pPr>
        <w:ind w:firstLine="0" w:left="0"/>
        <w:jc w:val="both"/>
      </w:pPr>
    </w:p>
    <w:p w14:paraId="5F020000">
      <w:pPr>
        <w:ind/>
        <w:jc w:val="both"/>
      </w:pPr>
      <w:r>
        <w:t>3.2. Показатели, характеризующие объем муниципальной услуги</w:t>
      </w:r>
    </w:p>
    <w:tbl>
      <w:tblPr>
        <w:tblStyle w:val="Style_3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</w:tblPr>
      <w:tblGrid>
        <w:gridCol w:w="818"/>
        <w:gridCol w:w="1583"/>
        <w:gridCol w:w="1107"/>
        <w:gridCol w:w="778"/>
        <w:gridCol w:w="984"/>
        <w:gridCol w:w="1268"/>
        <w:gridCol w:w="840"/>
        <w:gridCol w:w="622"/>
        <w:gridCol w:w="625"/>
        <w:gridCol w:w="849"/>
        <w:gridCol w:w="767"/>
        <w:gridCol w:w="702"/>
        <w:gridCol w:w="700"/>
        <w:gridCol w:w="700"/>
        <w:gridCol w:w="701"/>
        <w:gridCol w:w="847"/>
        <w:gridCol w:w="700"/>
      </w:tblGrid>
      <w:tr>
        <w:trPr>
          <w:trHeight w:hRule="atLeast" w:val="1278"/>
        </w:trPr>
        <w:tc>
          <w:tcPr>
            <w:tcW w:type="dxa" w:w="818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60020000">
            <w:pPr>
              <w:ind w:firstLine="0" w:left="0"/>
              <w:rPr>
                <w:sz w:val="16"/>
              </w:rPr>
            </w:pPr>
            <w:r>
              <w:rPr>
                <w:sz w:val="16"/>
              </w:rPr>
              <w:t>Уникальный номер</w:t>
            </w:r>
          </w:p>
        </w:tc>
        <w:tc>
          <w:tcPr>
            <w:tcW w:type="dxa" w:w="3468"/>
            <w:gridSpan w:val="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61020000">
            <w:pPr>
              <w:ind w:firstLine="0" w:left="0"/>
              <w:rPr>
                <w:sz w:val="16"/>
              </w:rPr>
            </w:pPr>
            <w:r>
              <w:rPr>
                <w:sz w:val="16"/>
              </w:rPr>
              <w:t>Показатель, характеризующий содержание муниципальной услуги</w:t>
            </w:r>
          </w:p>
        </w:tc>
        <w:tc>
          <w:tcPr>
            <w:tcW w:type="dxa" w:w="2252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62020000">
            <w:pPr>
              <w:ind w:firstLine="0" w:left="0"/>
              <w:rPr>
                <w:sz w:val="16"/>
              </w:rPr>
            </w:pPr>
            <w:r>
              <w:rPr>
                <w:sz w:val="16"/>
              </w:rPr>
              <w:t>Показатель, характеризующий условия (формы) оказания</w:t>
            </w:r>
          </w:p>
        </w:tc>
        <w:tc>
          <w:tcPr>
            <w:tcW w:type="dxa" w:w="2087"/>
            <w:gridSpan w:val="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63020000">
            <w:pPr>
              <w:ind w:firstLine="0" w:left="0"/>
              <w:rPr>
                <w:sz w:val="16"/>
              </w:rPr>
            </w:pPr>
            <w:r>
              <w:rPr>
                <w:sz w:val="16"/>
              </w:rPr>
              <w:t>Показатель объема муниципальной услуги</w:t>
            </w:r>
          </w:p>
        </w:tc>
        <w:tc>
          <w:tcPr>
            <w:tcW w:type="dxa" w:w="2318"/>
            <w:gridSpan w:val="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64020000">
            <w:pPr>
              <w:ind w:firstLine="0" w:left="0"/>
              <w:rPr>
                <w:sz w:val="16"/>
              </w:rPr>
            </w:pPr>
            <w:r>
              <w:rPr>
                <w:sz w:val="16"/>
              </w:rPr>
              <w:t>Значение показателя объема муниципальной услуги</w:t>
            </w:r>
          </w:p>
        </w:tc>
        <w:tc>
          <w:tcPr>
            <w:tcW w:type="dxa" w:w="2101"/>
            <w:gridSpan w:val="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6502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Размер платы (цена, тариф)</w:t>
            </w:r>
          </w:p>
        </w:tc>
        <w:tc>
          <w:tcPr>
            <w:tcW w:type="dxa" w:w="1547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6602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Допустимые (возможные) отклонения от установленных показателей качества муниципальной услуги</w:t>
            </w:r>
          </w:p>
        </w:tc>
      </w:tr>
      <w:tr>
        <w:trPr>
          <w:trHeight w:hRule="atLeast" w:val="143"/>
        </w:trPr>
        <w:tc>
          <w:tcPr>
            <w:tcW w:type="dxa" w:w="81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/>
        </w:tc>
        <w:tc>
          <w:tcPr>
            <w:tcW w:type="dxa" w:w="1583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7020000">
            <w:pPr>
              <w:widowControl w:val="0"/>
              <w:spacing w:after="0" w:line="240" w:lineRule="auto"/>
              <w:ind w:firstLine="0" w:left="-70" w:right="-70"/>
              <w:jc w:val="center"/>
              <w:rPr>
                <w:sz w:val="16"/>
              </w:rPr>
            </w:pPr>
            <w:r>
              <w:rPr>
                <w:sz w:val="16"/>
              </w:rPr>
              <w:t>Наименование показателя</w:t>
            </w:r>
          </w:p>
        </w:tc>
        <w:tc>
          <w:tcPr>
            <w:tcW w:type="dxa" w:w="1107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8020000">
            <w:pPr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Наименование показателя</w:t>
            </w:r>
          </w:p>
        </w:tc>
        <w:tc>
          <w:tcPr>
            <w:tcW w:type="dxa" w:w="778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9020000">
            <w:pPr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Наименование показателя</w:t>
            </w:r>
          </w:p>
        </w:tc>
        <w:tc>
          <w:tcPr>
            <w:tcW w:type="dxa" w:w="984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6A020000">
            <w:pPr>
              <w:widowControl w:val="0"/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Наименование показателя</w:t>
            </w:r>
          </w:p>
        </w:tc>
        <w:tc>
          <w:tcPr>
            <w:tcW w:type="dxa" w:w="1268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6B020000">
            <w:pPr>
              <w:widowControl w:val="0"/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Наименование показателя</w:t>
            </w:r>
          </w:p>
        </w:tc>
        <w:tc>
          <w:tcPr>
            <w:tcW w:type="dxa" w:w="840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6C020000">
            <w:pPr>
              <w:ind w:firstLine="0" w:left="0"/>
              <w:rPr>
                <w:sz w:val="16"/>
              </w:rPr>
            </w:pPr>
            <w:r>
              <w:rPr>
                <w:sz w:val="16"/>
              </w:rPr>
              <w:t>Категория детей</w:t>
            </w:r>
          </w:p>
        </w:tc>
        <w:tc>
          <w:tcPr>
            <w:tcW w:type="dxa" w:w="1247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6D02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единица измерения по ОКЕИ</w:t>
            </w:r>
          </w:p>
        </w:tc>
        <w:tc>
          <w:tcPr>
            <w:tcW w:type="dxa" w:w="849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E020000">
            <w:pPr>
              <w:widowControl w:val="0"/>
              <w:spacing w:after="0" w:line="240" w:lineRule="auto"/>
              <w:ind w:firstLine="0" w:left="-25" w:right="-70"/>
              <w:jc w:val="center"/>
              <w:rPr>
                <w:sz w:val="16"/>
              </w:rPr>
            </w:pPr>
            <w:r>
              <w:rPr>
                <w:sz w:val="16"/>
              </w:rPr>
              <w:t>2025 год (очередной финансовый год)</w:t>
            </w:r>
          </w:p>
        </w:tc>
        <w:tc>
          <w:tcPr>
            <w:tcW w:type="dxa" w:w="767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F020000">
            <w:pPr>
              <w:widowControl w:val="0"/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 xml:space="preserve">2026 год </w:t>
            </w:r>
          </w:p>
          <w:p w14:paraId="70020000">
            <w:pPr>
              <w:widowControl w:val="0"/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(1-й год планового периода)</w:t>
            </w:r>
          </w:p>
        </w:tc>
        <w:tc>
          <w:tcPr>
            <w:tcW w:type="dxa" w:w="702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1020000">
            <w:pPr>
              <w:widowControl w:val="0"/>
              <w:spacing w:after="0" w:line="240" w:lineRule="auto"/>
              <w:ind w:firstLine="0" w:left="-70" w:right="-70"/>
              <w:jc w:val="center"/>
              <w:rPr>
                <w:sz w:val="16"/>
              </w:rPr>
            </w:pPr>
            <w:r>
              <w:rPr>
                <w:sz w:val="16"/>
              </w:rPr>
              <w:t>2027 год</w:t>
            </w:r>
          </w:p>
          <w:p w14:paraId="72020000">
            <w:pPr>
              <w:widowControl w:val="0"/>
              <w:spacing w:after="0" w:line="240" w:lineRule="auto"/>
              <w:ind w:firstLine="0" w:left="-70" w:right="-70"/>
              <w:jc w:val="center"/>
              <w:rPr>
                <w:sz w:val="16"/>
              </w:rPr>
            </w:pPr>
            <w:r>
              <w:rPr>
                <w:sz w:val="16"/>
              </w:rPr>
              <w:t>(2-й год планового периода)</w:t>
            </w:r>
          </w:p>
        </w:tc>
        <w:tc>
          <w:tcPr>
            <w:tcW w:type="dxa" w:w="700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73020000">
            <w:pPr>
              <w:widowControl w:val="0"/>
              <w:spacing w:after="0" w:line="240" w:lineRule="auto"/>
              <w:ind w:firstLine="0" w:left="-25" w:right="-70"/>
              <w:jc w:val="center"/>
              <w:rPr>
                <w:sz w:val="16"/>
              </w:rPr>
            </w:pPr>
            <w:r>
              <w:rPr>
                <w:sz w:val="16"/>
              </w:rPr>
              <w:t>2025 год (очередной финансовый год)</w:t>
            </w:r>
          </w:p>
        </w:tc>
        <w:tc>
          <w:tcPr>
            <w:tcW w:type="dxa" w:w="700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74020000">
            <w:pPr>
              <w:widowControl w:val="0"/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 xml:space="preserve">2026 год </w:t>
            </w:r>
          </w:p>
          <w:p w14:paraId="75020000">
            <w:pPr>
              <w:widowControl w:val="0"/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(1-й год планового периода)</w:t>
            </w:r>
          </w:p>
        </w:tc>
        <w:tc>
          <w:tcPr>
            <w:tcW w:type="dxa" w:w="701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76020000">
            <w:pPr>
              <w:widowControl w:val="0"/>
              <w:spacing w:after="0" w:line="240" w:lineRule="auto"/>
              <w:ind w:firstLine="0" w:left="-70" w:right="-70"/>
              <w:jc w:val="center"/>
              <w:rPr>
                <w:sz w:val="16"/>
              </w:rPr>
            </w:pPr>
            <w:r>
              <w:rPr>
                <w:sz w:val="16"/>
              </w:rPr>
              <w:t>2027 год</w:t>
            </w:r>
          </w:p>
          <w:p w14:paraId="77020000">
            <w:pPr>
              <w:widowControl w:val="0"/>
              <w:spacing w:after="0" w:line="240" w:lineRule="auto"/>
              <w:ind w:firstLine="0" w:left="-70" w:right="-70"/>
              <w:jc w:val="center"/>
              <w:rPr>
                <w:sz w:val="16"/>
              </w:rPr>
            </w:pPr>
            <w:r>
              <w:rPr>
                <w:sz w:val="16"/>
              </w:rPr>
              <w:t>(2-й год планового периода)</w:t>
            </w:r>
          </w:p>
        </w:tc>
        <w:tc>
          <w:tcPr>
            <w:tcW w:type="dxa" w:w="847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7802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в процентах</w:t>
            </w:r>
          </w:p>
        </w:tc>
        <w:tc>
          <w:tcPr>
            <w:tcW w:type="dxa" w:w="700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7902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в абсолютных показателях</w:t>
            </w:r>
          </w:p>
        </w:tc>
      </w:tr>
      <w:tr>
        <w:trPr>
          <w:trHeight w:hRule="atLeast" w:val="826"/>
        </w:trPr>
        <w:tc>
          <w:tcPr>
            <w:tcW w:type="dxa" w:w="81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/>
        </w:tc>
        <w:tc>
          <w:tcPr>
            <w:tcW w:type="dxa" w:w="158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/>
        </w:tc>
        <w:tc>
          <w:tcPr>
            <w:tcW w:type="dxa" w:w="1107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/>
        </w:tc>
        <w:tc>
          <w:tcPr>
            <w:tcW w:type="dxa" w:w="77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/>
        </w:tc>
        <w:tc>
          <w:tcPr>
            <w:tcW w:type="dxa" w:w="984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/>
        </w:tc>
        <w:tc>
          <w:tcPr>
            <w:tcW w:type="dxa" w:w="126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/>
        </w:tc>
        <w:tc>
          <w:tcPr>
            <w:tcW w:type="dxa" w:w="8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/>
        </w:tc>
        <w:tc>
          <w:tcPr>
            <w:tcW w:type="dxa" w:w="62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A02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наименование</w:t>
            </w:r>
          </w:p>
        </w:tc>
        <w:tc>
          <w:tcPr>
            <w:tcW w:type="dxa" w:w="6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B020000">
            <w:pPr>
              <w:ind w:firstLine="285" w:left="-653"/>
              <w:jc w:val="right"/>
              <w:rPr>
                <w:sz w:val="16"/>
              </w:rPr>
            </w:pPr>
            <w:r>
              <w:rPr>
                <w:sz w:val="16"/>
              </w:rPr>
              <w:t>Код по ОКЕИ</w:t>
            </w:r>
          </w:p>
        </w:tc>
        <w:tc>
          <w:tcPr>
            <w:tcW w:type="dxa" w:w="849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/>
        </w:tc>
        <w:tc>
          <w:tcPr>
            <w:tcW w:type="dxa" w:w="767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/>
        </w:tc>
        <w:tc>
          <w:tcPr>
            <w:tcW w:type="dxa" w:w="702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/>
        </w:tc>
        <w:tc>
          <w:tcPr>
            <w:tcW w:type="dxa" w:w="70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/>
        </w:tc>
        <w:tc>
          <w:tcPr>
            <w:tcW w:type="dxa" w:w="70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/>
        </w:tc>
        <w:tc>
          <w:tcPr>
            <w:tcW w:type="dxa" w:w="701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/>
        </w:tc>
        <w:tc>
          <w:tcPr>
            <w:tcW w:type="dxa" w:w="847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/>
        </w:tc>
        <w:tc>
          <w:tcPr>
            <w:tcW w:type="dxa" w:w="70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/>
        </w:tc>
      </w:tr>
      <w:tr>
        <w:trPr>
          <w:trHeight w:hRule="atLeast" w:val="194"/>
        </w:trPr>
        <w:tc>
          <w:tcPr>
            <w:tcW w:type="dxa" w:w="81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C02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type="dxa" w:w="158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D02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type="dxa" w:w="110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E02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type="dxa" w:w="7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F02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type="dxa" w:w="9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002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5</w:t>
            </w:r>
          </w:p>
        </w:tc>
        <w:tc>
          <w:tcPr>
            <w:tcW w:type="dxa" w:w="126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102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6</w:t>
            </w:r>
          </w:p>
        </w:tc>
        <w:tc>
          <w:tcPr>
            <w:tcW w:type="dxa" w:w="8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202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7</w:t>
            </w:r>
          </w:p>
        </w:tc>
        <w:tc>
          <w:tcPr>
            <w:tcW w:type="dxa" w:w="62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302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8</w:t>
            </w:r>
          </w:p>
        </w:tc>
        <w:tc>
          <w:tcPr>
            <w:tcW w:type="dxa" w:w="6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402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9</w:t>
            </w:r>
          </w:p>
        </w:tc>
        <w:tc>
          <w:tcPr>
            <w:tcW w:type="dxa" w:w="84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502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10</w:t>
            </w:r>
          </w:p>
        </w:tc>
        <w:tc>
          <w:tcPr>
            <w:tcW w:type="dxa" w:w="76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602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11</w:t>
            </w:r>
          </w:p>
        </w:tc>
        <w:tc>
          <w:tcPr>
            <w:tcW w:type="dxa" w:w="70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702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12</w:t>
            </w:r>
          </w:p>
        </w:tc>
        <w:tc>
          <w:tcPr>
            <w:tcW w:type="dxa" w:w="7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8802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13</w:t>
            </w:r>
          </w:p>
        </w:tc>
        <w:tc>
          <w:tcPr>
            <w:tcW w:type="dxa" w:w="7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8902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14</w:t>
            </w:r>
          </w:p>
        </w:tc>
        <w:tc>
          <w:tcPr>
            <w:tcW w:type="dxa" w:w="70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8A02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type="dxa" w:w="84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8B02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16</w:t>
            </w:r>
          </w:p>
        </w:tc>
        <w:tc>
          <w:tcPr>
            <w:tcW w:type="dxa" w:w="7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8C02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17</w:t>
            </w:r>
          </w:p>
        </w:tc>
      </w:tr>
      <w:tr>
        <w:trPr>
          <w:trHeight w:hRule="atLeast" w:val="518"/>
        </w:trPr>
        <w:tc>
          <w:tcPr>
            <w:tcW w:type="dxa" w:w="81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D02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802111О.99.0.БА96АЧ08001</w:t>
            </w:r>
          </w:p>
        </w:tc>
        <w:tc>
          <w:tcPr>
            <w:tcW w:type="dxa" w:w="158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E02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Общеобразовательная программа основного  общего образования</w:t>
            </w:r>
          </w:p>
          <w:p w14:paraId="8F020000">
            <w:pPr>
              <w:spacing w:after="0" w:line="240" w:lineRule="auto"/>
              <w:ind w:firstLine="0" w:left="0"/>
              <w:rPr>
                <w:sz w:val="16"/>
              </w:rPr>
            </w:pPr>
          </w:p>
        </w:tc>
        <w:tc>
          <w:tcPr>
            <w:tcW w:type="dxa" w:w="110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002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Обучающиеся за  исключением обучающихся с ограниченными возможностями здоровья (ОВЗ) и детей-инвалидов</w:t>
            </w:r>
          </w:p>
        </w:tc>
        <w:tc>
          <w:tcPr>
            <w:tcW w:type="dxa" w:w="7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102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-</w:t>
            </w:r>
          </w:p>
        </w:tc>
        <w:tc>
          <w:tcPr>
            <w:tcW w:type="dxa" w:w="9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202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очная</w:t>
            </w:r>
          </w:p>
        </w:tc>
        <w:tc>
          <w:tcPr>
            <w:tcW w:type="dxa" w:w="126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302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-</w:t>
            </w:r>
          </w:p>
        </w:tc>
        <w:tc>
          <w:tcPr>
            <w:tcW w:type="dxa" w:w="8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402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Число обучаю</w:t>
            </w:r>
          </w:p>
          <w:p w14:paraId="9502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щихся</w:t>
            </w:r>
          </w:p>
        </w:tc>
        <w:tc>
          <w:tcPr>
            <w:tcW w:type="dxa" w:w="62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602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чел.</w:t>
            </w:r>
          </w:p>
        </w:tc>
        <w:tc>
          <w:tcPr>
            <w:tcW w:type="dxa" w:w="6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702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792</w:t>
            </w:r>
          </w:p>
        </w:tc>
        <w:tc>
          <w:tcPr>
            <w:tcW w:type="dxa" w:w="84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8020000">
            <w:pPr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44</w:t>
            </w:r>
          </w:p>
        </w:tc>
        <w:tc>
          <w:tcPr>
            <w:tcW w:type="dxa" w:w="76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9020000">
            <w:pPr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44</w:t>
            </w:r>
          </w:p>
        </w:tc>
        <w:tc>
          <w:tcPr>
            <w:tcW w:type="dxa" w:w="70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A020000">
            <w:pPr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44</w:t>
            </w:r>
          </w:p>
        </w:tc>
        <w:tc>
          <w:tcPr>
            <w:tcW w:type="dxa" w:w="7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9B020000">
            <w:pPr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Беспл.</w:t>
            </w:r>
          </w:p>
        </w:tc>
        <w:tc>
          <w:tcPr>
            <w:tcW w:type="dxa" w:w="7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9C020000">
            <w:pPr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Беспл.</w:t>
            </w:r>
          </w:p>
        </w:tc>
        <w:tc>
          <w:tcPr>
            <w:tcW w:type="dxa" w:w="70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9D020000">
            <w:pPr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Беспл.</w:t>
            </w:r>
          </w:p>
        </w:tc>
        <w:tc>
          <w:tcPr>
            <w:tcW w:type="dxa" w:w="84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9E020000">
            <w:pPr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10</w:t>
            </w:r>
          </w:p>
        </w:tc>
        <w:tc>
          <w:tcPr>
            <w:tcW w:type="dxa" w:w="7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9F020000">
            <w:pPr>
              <w:ind w:firstLine="0" w:left="0"/>
              <w:jc w:val="center"/>
              <w:rPr>
                <w:sz w:val="16"/>
              </w:rPr>
            </w:pPr>
          </w:p>
        </w:tc>
      </w:tr>
      <w:tr>
        <w:trPr>
          <w:trHeight w:hRule="atLeast" w:val="518"/>
        </w:trPr>
        <w:tc>
          <w:tcPr>
            <w:tcW w:type="dxa" w:w="81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002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802111О.99.0.БА96АА00001</w:t>
            </w:r>
          </w:p>
        </w:tc>
        <w:tc>
          <w:tcPr>
            <w:tcW w:type="dxa" w:w="158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102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Адаптированная образовательная программа</w:t>
            </w:r>
          </w:p>
        </w:tc>
        <w:tc>
          <w:tcPr>
            <w:tcW w:type="dxa" w:w="110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202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Обучающиеся с ограниченными возможностями здоровья (ОВЗ)</w:t>
            </w:r>
          </w:p>
        </w:tc>
        <w:tc>
          <w:tcPr>
            <w:tcW w:type="dxa" w:w="7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302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Обучение на дому</w:t>
            </w:r>
          </w:p>
        </w:tc>
        <w:tc>
          <w:tcPr>
            <w:tcW w:type="dxa" w:w="9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402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очная</w:t>
            </w:r>
          </w:p>
        </w:tc>
        <w:tc>
          <w:tcPr>
            <w:tcW w:type="dxa" w:w="126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502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-</w:t>
            </w:r>
          </w:p>
        </w:tc>
        <w:tc>
          <w:tcPr>
            <w:tcW w:type="dxa" w:w="8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602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Число обучаю</w:t>
            </w:r>
          </w:p>
          <w:p w14:paraId="A702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щихся</w:t>
            </w:r>
          </w:p>
        </w:tc>
        <w:tc>
          <w:tcPr>
            <w:tcW w:type="dxa" w:w="62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802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чел.</w:t>
            </w:r>
          </w:p>
        </w:tc>
        <w:tc>
          <w:tcPr>
            <w:tcW w:type="dxa" w:w="6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902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792</w:t>
            </w:r>
          </w:p>
        </w:tc>
        <w:tc>
          <w:tcPr>
            <w:tcW w:type="dxa" w:w="84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A020000">
            <w:pPr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0</w:t>
            </w:r>
          </w:p>
        </w:tc>
        <w:tc>
          <w:tcPr>
            <w:tcW w:type="dxa" w:w="76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B020000">
            <w:pPr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0</w:t>
            </w:r>
          </w:p>
        </w:tc>
        <w:tc>
          <w:tcPr>
            <w:tcW w:type="dxa" w:w="70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C020000">
            <w:pPr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0</w:t>
            </w:r>
          </w:p>
        </w:tc>
        <w:tc>
          <w:tcPr>
            <w:tcW w:type="dxa" w:w="7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AD020000">
            <w:pPr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Беспл.</w:t>
            </w:r>
          </w:p>
        </w:tc>
        <w:tc>
          <w:tcPr>
            <w:tcW w:type="dxa" w:w="7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AE020000">
            <w:pPr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Беспл.</w:t>
            </w:r>
          </w:p>
        </w:tc>
        <w:tc>
          <w:tcPr>
            <w:tcW w:type="dxa" w:w="70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AF020000">
            <w:pPr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Беспл.</w:t>
            </w:r>
          </w:p>
        </w:tc>
        <w:tc>
          <w:tcPr>
            <w:tcW w:type="dxa" w:w="84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B0020000">
            <w:pPr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10</w:t>
            </w:r>
          </w:p>
        </w:tc>
        <w:tc>
          <w:tcPr>
            <w:tcW w:type="dxa" w:w="7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B1020000">
            <w:pPr>
              <w:ind w:firstLine="0" w:left="0"/>
              <w:jc w:val="center"/>
              <w:rPr>
                <w:sz w:val="16"/>
              </w:rPr>
            </w:pPr>
          </w:p>
        </w:tc>
      </w:tr>
      <w:tr>
        <w:trPr>
          <w:trHeight w:hRule="atLeast" w:val="518"/>
        </w:trPr>
        <w:tc>
          <w:tcPr>
            <w:tcW w:type="dxa" w:w="81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202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802111О.99.0.БА96АА25001</w:t>
            </w:r>
          </w:p>
        </w:tc>
        <w:tc>
          <w:tcPr>
            <w:tcW w:type="dxa" w:w="158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302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Адаптированная образовательная программа</w:t>
            </w:r>
          </w:p>
        </w:tc>
        <w:tc>
          <w:tcPr>
            <w:tcW w:type="dxa" w:w="110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402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Обучающиеся с ограниченными возможностями здоровья (ОВЗ)</w:t>
            </w:r>
          </w:p>
        </w:tc>
        <w:tc>
          <w:tcPr>
            <w:tcW w:type="dxa" w:w="7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502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-</w:t>
            </w:r>
          </w:p>
        </w:tc>
        <w:tc>
          <w:tcPr>
            <w:tcW w:type="dxa" w:w="9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602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очная</w:t>
            </w:r>
          </w:p>
        </w:tc>
        <w:tc>
          <w:tcPr>
            <w:tcW w:type="dxa" w:w="126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702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-</w:t>
            </w:r>
          </w:p>
        </w:tc>
        <w:tc>
          <w:tcPr>
            <w:tcW w:type="dxa" w:w="8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802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Число обучаю</w:t>
            </w:r>
          </w:p>
          <w:p w14:paraId="B902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щихся</w:t>
            </w:r>
          </w:p>
        </w:tc>
        <w:tc>
          <w:tcPr>
            <w:tcW w:type="dxa" w:w="62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A02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чел.</w:t>
            </w:r>
          </w:p>
        </w:tc>
        <w:tc>
          <w:tcPr>
            <w:tcW w:type="dxa" w:w="6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B02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792</w:t>
            </w:r>
          </w:p>
        </w:tc>
        <w:tc>
          <w:tcPr>
            <w:tcW w:type="dxa" w:w="84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C020000">
            <w:pPr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0</w:t>
            </w:r>
          </w:p>
        </w:tc>
        <w:tc>
          <w:tcPr>
            <w:tcW w:type="dxa" w:w="76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D020000">
            <w:pPr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0</w:t>
            </w:r>
          </w:p>
        </w:tc>
        <w:tc>
          <w:tcPr>
            <w:tcW w:type="dxa" w:w="70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E020000">
            <w:pPr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0</w:t>
            </w:r>
          </w:p>
        </w:tc>
        <w:tc>
          <w:tcPr>
            <w:tcW w:type="dxa" w:w="7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BF020000">
            <w:pPr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Беспл.</w:t>
            </w:r>
          </w:p>
        </w:tc>
        <w:tc>
          <w:tcPr>
            <w:tcW w:type="dxa" w:w="7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C0020000">
            <w:pPr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Беспл.</w:t>
            </w:r>
          </w:p>
        </w:tc>
        <w:tc>
          <w:tcPr>
            <w:tcW w:type="dxa" w:w="70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C1020000">
            <w:pPr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Беспл.</w:t>
            </w:r>
          </w:p>
        </w:tc>
        <w:tc>
          <w:tcPr>
            <w:tcW w:type="dxa" w:w="84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C2020000">
            <w:pPr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10</w:t>
            </w:r>
          </w:p>
        </w:tc>
        <w:tc>
          <w:tcPr>
            <w:tcW w:type="dxa" w:w="7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C3020000">
            <w:pPr>
              <w:ind w:firstLine="0" w:left="0"/>
              <w:jc w:val="center"/>
              <w:rPr>
                <w:sz w:val="16"/>
              </w:rPr>
            </w:pPr>
          </w:p>
        </w:tc>
      </w:tr>
      <w:tr>
        <w:trPr>
          <w:trHeight w:hRule="atLeast" w:val="618"/>
        </w:trPr>
        <w:tc>
          <w:tcPr>
            <w:tcW w:type="dxa" w:w="81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402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802111О.99.0.БА96АЭ08001</w:t>
            </w:r>
          </w:p>
        </w:tc>
        <w:tc>
          <w:tcPr>
            <w:tcW w:type="dxa" w:w="158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502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Общеобразовательная программа основного общего образования</w:t>
            </w:r>
          </w:p>
        </w:tc>
        <w:tc>
          <w:tcPr>
            <w:tcW w:type="dxa" w:w="110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602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Дети-инвалиды</w:t>
            </w:r>
          </w:p>
        </w:tc>
        <w:tc>
          <w:tcPr>
            <w:tcW w:type="dxa" w:w="7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702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-</w:t>
            </w:r>
          </w:p>
        </w:tc>
        <w:tc>
          <w:tcPr>
            <w:tcW w:type="dxa" w:w="9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802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очная</w:t>
            </w:r>
          </w:p>
        </w:tc>
        <w:tc>
          <w:tcPr>
            <w:tcW w:type="dxa" w:w="126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902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-</w:t>
            </w:r>
          </w:p>
        </w:tc>
        <w:tc>
          <w:tcPr>
            <w:tcW w:type="dxa" w:w="8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A02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Число обучаю</w:t>
            </w:r>
          </w:p>
          <w:p w14:paraId="CB02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щихся</w:t>
            </w:r>
          </w:p>
        </w:tc>
        <w:tc>
          <w:tcPr>
            <w:tcW w:type="dxa" w:w="62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C02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чел.</w:t>
            </w:r>
          </w:p>
        </w:tc>
        <w:tc>
          <w:tcPr>
            <w:tcW w:type="dxa" w:w="6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D02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792</w:t>
            </w:r>
          </w:p>
        </w:tc>
        <w:tc>
          <w:tcPr>
            <w:tcW w:type="dxa" w:w="84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E020000">
            <w:pPr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0</w:t>
            </w:r>
          </w:p>
        </w:tc>
        <w:tc>
          <w:tcPr>
            <w:tcW w:type="dxa" w:w="76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F020000">
            <w:pPr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0</w:t>
            </w:r>
          </w:p>
        </w:tc>
        <w:tc>
          <w:tcPr>
            <w:tcW w:type="dxa" w:w="70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0020000">
            <w:pPr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0</w:t>
            </w:r>
          </w:p>
        </w:tc>
        <w:tc>
          <w:tcPr>
            <w:tcW w:type="dxa" w:w="7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D1020000">
            <w:pPr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Беспл.</w:t>
            </w:r>
          </w:p>
        </w:tc>
        <w:tc>
          <w:tcPr>
            <w:tcW w:type="dxa" w:w="7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D2020000">
            <w:pPr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Беспл.</w:t>
            </w:r>
          </w:p>
        </w:tc>
        <w:tc>
          <w:tcPr>
            <w:tcW w:type="dxa" w:w="70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D3020000">
            <w:pPr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Беспл.</w:t>
            </w:r>
          </w:p>
        </w:tc>
        <w:tc>
          <w:tcPr>
            <w:tcW w:type="dxa" w:w="84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D4020000">
            <w:pPr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10</w:t>
            </w:r>
          </w:p>
        </w:tc>
        <w:tc>
          <w:tcPr>
            <w:tcW w:type="dxa" w:w="7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D5020000">
            <w:pPr>
              <w:ind w:firstLine="0" w:left="0"/>
              <w:jc w:val="center"/>
              <w:rPr>
                <w:sz w:val="16"/>
              </w:rPr>
            </w:pPr>
          </w:p>
        </w:tc>
      </w:tr>
      <w:tr>
        <w:trPr>
          <w:trHeight w:hRule="atLeast" w:val="518"/>
        </w:trPr>
        <w:tc>
          <w:tcPr>
            <w:tcW w:type="dxa" w:w="6538"/>
            <w:gridSpan w:val="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602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  <w:tc>
          <w:tcPr>
            <w:tcW w:type="dxa" w:w="8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702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Итого число обучающихся</w:t>
            </w:r>
          </w:p>
        </w:tc>
        <w:tc>
          <w:tcPr>
            <w:tcW w:type="dxa" w:w="62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802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чел.</w:t>
            </w:r>
          </w:p>
        </w:tc>
        <w:tc>
          <w:tcPr>
            <w:tcW w:type="dxa" w:w="6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902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792</w:t>
            </w:r>
          </w:p>
        </w:tc>
        <w:tc>
          <w:tcPr>
            <w:tcW w:type="dxa" w:w="84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A020000">
            <w:pPr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44</w:t>
            </w:r>
          </w:p>
        </w:tc>
        <w:tc>
          <w:tcPr>
            <w:tcW w:type="dxa" w:w="76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B020000">
            <w:pPr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39</w:t>
            </w:r>
          </w:p>
        </w:tc>
        <w:tc>
          <w:tcPr>
            <w:tcW w:type="dxa" w:w="70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C020000">
            <w:pPr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39</w:t>
            </w:r>
          </w:p>
        </w:tc>
        <w:tc>
          <w:tcPr>
            <w:tcW w:type="dxa" w:w="7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DD020000">
            <w:pPr>
              <w:ind w:firstLine="0" w:left="0"/>
              <w:jc w:val="center"/>
              <w:rPr>
                <w:sz w:val="16"/>
              </w:rPr>
            </w:pPr>
          </w:p>
        </w:tc>
        <w:tc>
          <w:tcPr>
            <w:tcW w:type="dxa" w:w="7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DE020000">
            <w:pPr>
              <w:ind w:firstLine="0" w:left="0"/>
              <w:jc w:val="center"/>
              <w:rPr>
                <w:sz w:val="16"/>
              </w:rPr>
            </w:pPr>
          </w:p>
        </w:tc>
        <w:tc>
          <w:tcPr>
            <w:tcW w:type="dxa" w:w="70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DF020000">
            <w:pPr>
              <w:ind w:firstLine="0" w:left="0"/>
              <w:jc w:val="center"/>
              <w:rPr>
                <w:sz w:val="16"/>
              </w:rPr>
            </w:pPr>
          </w:p>
        </w:tc>
        <w:tc>
          <w:tcPr>
            <w:tcW w:type="dxa" w:w="84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E0020000">
            <w:pPr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44</w:t>
            </w:r>
          </w:p>
        </w:tc>
        <w:tc>
          <w:tcPr>
            <w:tcW w:type="dxa" w:w="7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E1020000">
            <w:pPr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44</w:t>
            </w:r>
          </w:p>
        </w:tc>
      </w:tr>
    </w:tbl>
    <w:p w14:paraId="E2020000">
      <w:pPr>
        <w:ind w:firstLine="0" w:left="0"/>
        <w:jc w:val="both"/>
      </w:pPr>
    </w:p>
    <w:p w14:paraId="E3020000">
      <w:pPr>
        <w:numPr>
          <w:ilvl w:val="0"/>
          <w:numId w:val="2"/>
        </w:numPr>
        <w:spacing w:after="0" w:line="240" w:lineRule="auto"/>
        <w:ind/>
      </w:pPr>
      <w:r>
        <w:t>Нормативные  правовые акты, устанавливающие размер платы (цену, тариф) либо порядок ее (его) установления:</w:t>
      </w:r>
    </w:p>
    <w:tbl>
      <w:tblPr>
        <w:tblStyle w:val="Style_3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</w:tblPr>
      <w:tblGrid>
        <w:gridCol w:w="2833"/>
        <w:gridCol w:w="2833"/>
        <w:gridCol w:w="2833"/>
        <w:gridCol w:w="1089"/>
        <w:gridCol w:w="5001"/>
      </w:tblGrid>
      <w:tr>
        <w:tc>
          <w:tcPr>
            <w:tcW w:type="dxa" w:w="14589"/>
            <w:gridSpan w:val="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4020000">
            <w:pPr>
              <w:ind/>
              <w:jc w:val="center"/>
            </w:pPr>
            <w:r>
              <w:t>Нормативно правовой акт</w:t>
            </w:r>
          </w:p>
        </w:tc>
      </w:tr>
      <w:tr>
        <w:tc>
          <w:tcPr>
            <w:tcW w:type="dxa" w:w="28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5020000">
            <w:pPr>
              <w:ind w:firstLine="0" w:left="0"/>
              <w:jc w:val="center"/>
            </w:pPr>
            <w:r>
              <w:t>вид</w:t>
            </w:r>
          </w:p>
        </w:tc>
        <w:tc>
          <w:tcPr>
            <w:tcW w:type="dxa" w:w="28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6020000">
            <w:pPr>
              <w:ind w:firstLine="0" w:left="0"/>
              <w:jc w:val="center"/>
            </w:pPr>
            <w:r>
              <w:t>принявший орган</w:t>
            </w:r>
          </w:p>
        </w:tc>
        <w:tc>
          <w:tcPr>
            <w:tcW w:type="dxa" w:w="28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7020000">
            <w:pPr>
              <w:ind w:firstLine="0" w:left="0"/>
              <w:jc w:val="center"/>
            </w:pPr>
            <w:r>
              <w:t>дата</w:t>
            </w:r>
          </w:p>
        </w:tc>
        <w:tc>
          <w:tcPr>
            <w:tcW w:type="dxa" w:w="108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8020000">
            <w:pPr>
              <w:ind w:firstLine="0" w:left="0"/>
              <w:jc w:val="center"/>
            </w:pPr>
            <w:r>
              <w:t>номер</w:t>
            </w:r>
          </w:p>
        </w:tc>
        <w:tc>
          <w:tcPr>
            <w:tcW w:type="dxa" w:w="500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9020000">
            <w:pPr>
              <w:ind w:firstLine="0" w:left="0"/>
              <w:jc w:val="center"/>
            </w:pPr>
            <w:r>
              <w:t>наименование</w:t>
            </w:r>
          </w:p>
        </w:tc>
      </w:tr>
      <w:tr>
        <w:tc>
          <w:tcPr>
            <w:tcW w:type="dxa" w:w="28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A020000">
            <w:pPr>
              <w:ind w:firstLine="0" w:left="0"/>
              <w:jc w:val="center"/>
            </w:pPr>
            <w:r>
              <w:t>1</w:t>
            </w:r>
          </w:p>
        </w:tc>
        <w:tc>
          <w:tcPr>
            <w:tcW w:type="dxa" w:w="28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B020000">
            <w:pPr>
              <w:ind w:firstLine="0" w:left="0"/>
              <w:jc w:val="center"/>
            </w:pPr>
            <w:r>
              <w:t>2</w:t>
            </w:r>
          </w:p>
        </w:tc>
        <w:tc>
          <w:tcPr>
            <w:tcW w:type="dxa" w:w="28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C020000">
            <w:pPr>
              <w:ind w:firstLine="0" w:left="0"/>
              <w:jc w:val="center"/>
            </w:pPr>
            <w:r>
              <w:t>3</w:t>
            </w:r>
          </w:p>
        </w:tc>
        <w:tc>
          <w:tcPr>
            <w:tcW w:type="dxa" w:w="108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D020000">
            <w:pPr>
              <w:ind w:firstLine="0" w:left="0"/>
              <w:jc w:val="center"/>
            </w:pPr>
            <w:r>
              <w:t>4</w:t>
            </w:r>
          </w:p>
        </w:tc>
        <w:tc>
          <w:tcPr>
            <w:tcW w:type="dxa" w:w="500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E020000">
            <w:pPr>
              <w:ind w:firstLine="0" w:left="0"/>
              <w:jc w:val="center"/>
            </w:pPr>
            <w:r>
              <w:t>5</w:t>
            </w:r>
          </w:p>
        </w:tc>
      </w:tr>
      <w:tr>
        <w:trPr>
          <w:trHeight w:hRule="atLeast" w:val="311"/>
        </w:trPr>
        <w:tc>
          <w:tcPr>
            <w:tcW w:type="dxa" w:w="14589"/>
            <w:gridSpan w:val="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F020000">
            <w:pPr>
              <w:ind w:firstLine="0" w:left="0"/>
              <w:jc w:val="center"/>
            </w:pPr>
            <w:r>
              <w:t xml:space="preserve">Бесплатно </w:t>
            </w:r>
          </w:p>
        </w:tc>
      </w:tr>
    </w:tbl>
    <w:p w14:paraId="F0020000">
      <w:pPr>
        <w:spacing w:after="0" w:line="240" w:lineRule="auto"/>
        <w:ind w:firstLine="0" w:left="0"/>
        <w:rPr>
          <w:b w:val="1"/>
        </w:rPr>
      </w:pPr>
      <w:r>
        <w:rPr>
          <w:b w:val="1"/>
        </w:rPr>
        <w:t>5. Порядок оказания муниципальной услуги</w:t>
      </w:r>
    </w:p>
    <w:p w14:paraId="F1020000">
      <w:pPr>
        <w:spacing w:after="0" w:line="240" w:lineRule="auto"/>
        <w:ind w:firstLine="0" w:left="0"/>
      </w:pPr>
      <w:r>
        <w:t xml:space="preserve">5.1. Нормативные правовые акты, регулирующие  порядок оказания муниципальной услуги, </w:t>
      </w:r>
    </w:p>
    <w:p w14:paraId="F2020000">
      <w:pPr>
        <w:ind w:firstLine="560" w:left="0"/>
        <w:jc w:val="both"/>
      </w:pPr>
      <w:r>
        <w:t>- Федеральный Закон от 06.10.2003 года №131-ФЗ «Об общих принципах организации местного самоуправления в Российской Федерации», Собрание законодательства Российской Федерации, 2003 г. (с изменениями и дополнениями);</w:t>
      </w:r>
    </w:p>
    <w:p w14:paraId="F3020000">
      <w:pPr>
        <w:ind w:firstLine="560" w:left="0"/>
        <w:jc w:val="both"/>
      </w:pPr>
      <w:r>
        <w:t xml:space="preserve">-  Федеральный Закон от 29.12.2012 года № 273-ФЗ «Об образовании в Российской Федерации» (с изменениями и дополнениями); </w:t>
      </w:r>
    </w:p>
    <w:p w14:paraId="F4020000">
      <w:pPr>
        <w:ind w:firstLine="560" w:left="0"/>
        <w:jc w:val="both"/>
      </w:pPr>
      <w:r>
        <w:t>- Приказ Министерства просвещения Российской Федерации от 22.03.2021 № 115 «Об утверждении порядка организации и осуществления образовательной деятельности по основным общеобразовательным программам - образовательным программам начального общего, основного общего и среднего общего образования»;</w:t>
      </w:r>
    </w:p>
    <w:p w14:paraId="F5020000">
      <w:pPr>
        <w:ind w:firstLine="560" w:left="0"/>
        <w:jc w:val="both"/>
      </w:pPr>
      <w:r>
        <w:t>- Федеральный закон от 24.07.1998 года №124-ФЗ «Об основных гарантиях прав ребенка в Российской Федерации» (с изменениями и дополнениями);</w:t>
      </w:r>
    </w:p>
    <w:p w14:paraId="F6020000">
      <w:pPr>
        <w:ind w:firstLine="560" w:left="0"/>
        <w:jc w:val="both"/>
      </w:pPr>
      <w:r>
        <w:t>- Приказ Министерства просвещения Российской Федерации от 31.05.2021 № 287 «Об утверждении федерального государственного образовательного стандарта основного общего образования»;</w:t>
      </w:r>
    </w:p>
    <w:p w14:paraId="F7020000">
      <w:pPr>
        <w:ind w:firstLine="560" w:left="0"/>
        <w:jc w:val="both"/>
      </w:pPr>
      <w:r>
        <w:t>- Приказ Министерства просвещения Российской Федерации от 18.07.2022 № 568 «О внесении изменений в федеральный государственный образовательный стандарт основного общего образования»;</w:t>
      </w:r>
    </w:p>
    <w:p w14:paraId="F8020000">
      <w:pPr>
        <w:ind w:firstLine="560" w:left="0"/>
        <w:jc w:val="both"/>
      </w:pPr>
      <w:r>
        <w:t xml:space="preserve"> - Приказ Министерства просвещения Российской Федерации № 31 от 22.01.2024 «О внесении изменений в некоторые приказы Министерства образования и науки Российской Федерации и Министерства просвещения Российской Федерации, касающиеся федеральных государственных образовательных стандартов начального общего образования и основного общего образования»;</w:t>
      </w:r>
    </w:p>
    <w:p w14:paraId="F9020000">
      <w:pPr>
        <w:ind w:firstLine="560" w:left="0"/>
        <w:jc w:val="both"/>
      </w:pPr>
      <w:r>
        <w:t>- Приказ Министерства просвещения Российской Федерации от 18.05.2023 № 370 «Об утверждении федеральной образовательной программы основного общего образования»;</w:t>
      </w:r>
    </w:p>
    <w:p w14:paraId="FA020000">
      <w:pPr>
        <w:ind w:firstLine="560" w:left="0"/>
        <w:jc w:val="both"/>
      </w:pPr>
      <w:r>
        <w:t>- Приказ Министерства просвещения Российской Федерации от 19.03.2024 № 171 «О внесении изменений в некоторые приказы Министерства просвещения Российской Федерации, касающиеся федеральных образовательных программ начального общего образования, основного общего образования и среднего общего образования»;</w:t>
      </w:r>
    </w:p>
    <w:p w14:paraId="FB020000">
      <w:pPr>
        <w:ind w:firstLine="560" w:left="0"/>
        <w:jc w:val="both"/>
      </w:pPr>
      <w:r>
        <w:t>- Приказ Министерства просвещения РФ от 02.08.2022 № 653 «Об утверждении федерального перечня электронных образовательных ресурсов, допущенных к использованию при реализации имеющих государственную аккредитацию образовательных программ НОО, ООО, СОО»;</w:t>
      </w:r>
    </w:p>
    <w:p w14:paraId="FC020000">
      <w:pPr>
        <w:ind w:firstLine="560" w:left="0"/>
        <w:jc w:val="both"/>
      </w:pPr>
      <w:r>
        <w:t xml:space="preserve">- Приказ Министерства просвещения Российской Федерации от 05.11.2024 № 769 "Об утверждении федерального перечня учебников, допущенных к использованию при реализации имеющих государственную аккредитацию образовательных программ начального общего, </w:t>
      </w:r>
      <w:r>
        <w:t>основного общего, среднего общего образования организациями, осуществляющими образовательную деятельность, и установлении предельного срока использования исключенных учебников и разработанных в комплекте с ними учебных пособий";</w:t>
      </w:r>
    </w:p>
    <w:p w14:paraId="FD020000">
      <w:pPr>
        <w:ind w:firstLine="560" w:left="0"/>
        <w:jc w:val="both"/>
      </w:pPr>
      <w:r>
        <w:t>- Приказ Министерства просвещения Российской Федерации от 24.11.2022 № 1025 "Об утверждении федеральной адаптированной образовательной программы основного общего образования для обучающихся с ограниченными возможностями здоровья"</w:t>
      </w:r>
    </w:p>
    <w:p w14:paraId="FE020000">
      <w:pPr>
        <w:ind w:firstLine="560" w:left="0"/>
        <w:jc w:val="both"/>
        <w:rPr>
          <w:sz w:val="22"/>
        </w:rPr>
      </w:pPr>
      <w:r>
        <w:t xml:space="preserve">- </w:t>
      </w:r>
      <w:r>
        <w:rPr>
          <w:sz w:val="22"/>
        </w:rPr>
        <w:t>Постановление Главного государственного санитарного врача Российской Федерации от 28 сентября 2020 г. № 28 «Об утверждении санитарных правил СП 2.4.3648-20 «Санитарно-эпидемиологические требования к организациям воспитания и обучения, отдыха и оздоровления детей и молодежи»;</w:t>
      </w:r>
    </w:p>
    <w:p w14:paraId="FF020000">
      <w:pPr>
        <w:ind w:firstLine="560" w:left="0"/>
        <w:jc w:val="both"/>
        <w:rPr>
          <w:sz w:val="22"/>
        </w:rPr>
      </w:pPr>
      <w:r>
        <w:rPr>
          <w:sz w:val="22"/>
        </w:rPr>
        <w:t>-  Постановление Правительства Российской Федерации от 10 июля 2013 г. № 582 «Об утверждении Правил размещения на официальном сайте образовательной организации в информационно-телекоммуникационной сети «Интернет» и обновления информации об образовательной организации»;</w:t>
      </w:r>
    </w:p>
    <w:p w14:paraId="00030000">
      <w:pPr>
        <w:ind w:firstLine="560" w:left="0"/>
        <w:jc w:val="both"/>
        <w:rPr>
          <w:sz w:val="22"/>
        </w:rPr>
      </w:pPr>
      <w:r>
        <w:rPr>
          <w:sz w:val="22"/>
        </w:rPr>
        <w:t>- Постановление Правительства Российской Федерации от 11.07.2020 № 1038 «О внесении изменений в Правила размещения на официальном сайте образовательной организации в информационно-телекоммуникационной сети «Интернет» и обновления информации об образовательной организации»;</w:t>
      </w:r>
    </w:p>
    <w:p w14:paraId="01030000">
      <w:pPr>
        <w:ind w:firstLine="560" w:left="0"/>
        <w:jc w:val="both"/>
        <w:rPr>
          <w:sz w:val="22"/>
        </w:rPr>
      </w:pPr>
      <w:r>
        <w:rPr>
          <w:sz w:val="22"/>
        </w:rPr>
        <w:t>-  Приказ Федеральной службы по надзору в сфере образования и науки от 04.08.2023 № 1483 «Об утверждении Требований к структуре официального сайта образовательной организации в информационно-телекоммуникационной сети «Интернет» и формату представления информации».</w:t>
      </w:r>
    </w:p>
    <w:p w14:paraId="02030000">
      <w:pPr>
        <w:spacing w:after="0" w:line="240" w:lineRule="auto"/>
        <w:ind w:firstLine="0" w:left="0"/>
      </w:pPr>
      <w:r>
        <w:t>5.2.  Порядок  информирования  потенциальных  потребителей  муниципальной услуги</w:t>
      </w:r>
    </w:p>
    <w:tbl>
      <w:tblPr>
        <w:tblStyle w:val="Style_3"/>
        <w:tblInd w:type="dxa" w:w="526"/>
        <w:tblLayout w:type="fixed"/>
        <w:tblCellMar>
          <w:left w:type="dxa" w:w="70"/>
          <w:right w:type="dxa" w:w="70"/>
        </w:tblCellMar>
      </w:tblPr>
      <w:tblGrid>
        <w:gridCol w:w="3730"/>
        <w:gridCol w:w="4907"/>
        <w:gridCol w:w="5428"/>
      </w:tblGrid>
      <w:tr>
        <w:trPr>
          <w:trHeight w:hRule="atLeast" w:val="366"/>
        </w:trPr>
        <w:tc>
          <w:tcPr>
            <w:tcW w:type="dxa" w:w="3730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left w:type="dxa" w:w="70"/>
              <w:right w:type="dxa" w:w="70"/>
            </w:tcMar>
          </w:tcPr>
          <w:p w14:paraId="03030000">
            <w:pPr>
              <w:widowControl w:val="0"/>
              <w:spacing w:after="0" w:line="240" w:lineRule="auto"/>
              <w:ind w:firstLine="0" w:left="0"/>
              <w:jc w:val="center"/>
              <w:rPr>
                <w:sz w:val="20"/>
              </w:rPr>
            </w:pPr>
            <w:r>
              <w:rPr>
                <w:sz w:val="20"/>
              </w:rPr>
              <w:t>Способ информирования</w:t>
            </w:r>
          </w:p>
        </w:tc>
        <w:tc>
          <w:tcPr>
            <w:tcW w:type="dxa" w:w="4907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left w:type="dxa" w:w="70"/>
              <w:right w:type="dxa" w:w="70"/>
            </w:tcMar>
          </w:tcPr>
          <w:p w14:paraId="04030000">
            <w:pPr>
              <w:widowControl w:val="0"/>
              <w:spacing w:after="0" w:line="240" w:lineRule="auto"/>
              <w:ind w:firstLine="0" w:left="0"/>
              <w:jc w:val="center"/>
              <w:rPr>
                <w:sz w:val="20"/>
              </w:rPr>
            </w:pPr>
            <w:r>
              <w:rPr>
                <w:sz w:val="20"/>
              </w:rPr>
              <w:t>Состав размещаемой информации</w:t>
            </w:r>
          </w:p>
        </w:tc>
        <w:tc>
          <w:tcPr>
            <w:tcW w:type="dxa" w:w="5428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left w:type="dxa" w:w="70"/>
              <w:right w:type="dxa" w:w="70"/>
            </w:tcMar>
          </w:tcPr>
          <w:p w14:paraId="05030000">
            <w:pPr>
              <w:widowControl w:val="0"/>
              <w:spacing w:after="0" w:line="240" w:lineRule="auto"/>
              <w:ind w:firstLine="0" w:left="0"/>
              <w:jc w:val="center"/>
              <w:rPr>
                <w:sz w:val="20"/>
              </w:rPr>
            </w:pPr>
            <w:r>
              <w:rPr>
                <w:sz w:val="20"/>
              </w:rPr>
              <w:t>Частота обновления информации</w:t>
            </w:r>
          </w:p>
        </w:tc>
      </w:tr>
      <w:tr>
        <w:trPr>
          <w:trHeight w:hRule="atLeast" w:val="1887"/>
        </w:trPr>
        <w:tc>
          <w:tcPr>
            <w:tcW w:type="dxa" w:w="3730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left w:type="dxa" w:w="70"/>
              <w:right w:type="dxa" w:w="70"/>
            </w:tcMar>
          </w:tcPr>
          <w:p w14:paraId="06030000">
            <w:pPr>
              <w:widowControl w:val="0"/>
              <w:spacing w:after="0" w:line="240" w:lineRule="auto"/>
              <w:ind w:firstLine="0" w:left="0"/>
              <w:rPr>
                <w:sz w:val="20"/>
              </w:rPr>
            </w:pPr>
            <w:r>
              <w:rPr>
                <w:sz w:val="20"/>
              </w:rPr>
              <w:t>1. Размещение информации в сети Интернет</w:t>
            </w:r>
          </w:p>
        </w:tc>
        <w:tc>
          <w:tcPr>
            <w:tcW w:type="dxa" w:w="4907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left w:type="dxa" w:w="70"/>
              <w:right w:type="dxa" w:w="70"/>
            </w:tcMar>
          </w:tcPr>
          <w:p w14:paraId="07030000">
            <w:pPr>
              <w:ind w:firstLine="0" w:left="0"/>
              <w:jc w:val="both"/>
              <w:rPr>
                <w:sz w:val="20"/>
                <w:highlight w:val="yellow"/>
              </w:rPr>
            </w:pPr>
            <w:r>
              <w:rPr>
                <w:sz w:val="20"/>
              </w:rPr>
              <w:t>Постановление Правительства Российской Федерации от 11.07.2020 № 1038 «О внесении изменений в Правила размещения на официальном сайте образовательной организации в информационно-телекоммуникационной сети «Интернет» и обновления информации об образовательной организации»</w:t>
            </w:r>
          </w:p>
        </w:tc>
        <w:tc>
          <w:tcPr>
            <w:tcW w:type="dxa" w:w="5428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left w:type="dxa" w:w="70"/>
              <w:right w:type="dxa" w:w="70"/>
            </w:tcMar>
          </w:tcPr>
          <w:p w14:paraId="08030000">
            <w:pPr>
              <w:pStyle w:val="Style_4"/>
              <w:rPr>
                <w:rFonts w:ascii="Times New Roman" w:hAnsi="Times New Roman"/>
                <w:highlight w:val="yellow"/>
              </w:rPr>
            </w:pPr>
            <w:r>
              <w:rPr>
                <w:rFonts w:ascii="Times New Roman" w:hAnsi="Times New Roman"/>
              </w:rPr>
              <w:t>Информация на сайте обновляется в сроки, установленные Законом Российской Федерации «Об образовании в Российской Федерации» и постановления Постановление Правительства Российской Федерации от 11.07.2020 № 1038 «О внесении изменений в Правила размещения на официальном сайте образовательной организации в информационно-телекоммуникационной сети «Интернет» и обновления информации об образовательной организации»</w:t>
            </w:r>
          </w:p>
        </w:tc>
      </w:tr>
      <w:tr>
        <w:trPr>
          <w:trHeight w:hRule="atLeast" w:val="366"/>
        </w:trPr>
        <w:tc>
          <w:tcPr>
            <w:tcW w:type="dxa" w:w="3730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left w:type="dxa" w:w="70"/>
              <w:right w:type="dxa" w:w="70"/>
            </w:tcMar>
          </w:tcPr>
          <w:p w14:paraId="09030000">
            <w:pPr>
              <w:widowControl w:val="0"/>
              <w:spacing w:after="0" w:line="240" w:lineRule="auto"/>
              <w:ind w:firstLine="0" w:left="0"/>
              <w:rPr>
                <w:sz w:val="20"/>
              </w:rPr>
            </w:pPr>
            <w:r>
              <w:rPr>
                <w:sz w:val="20"/>
              </w:rPr>
              <w:t>2. Информирование при личном обращении</w:t>
            </w:r>
          </w:p>
        </w:tc>
        <w:tc>
          <w:tcPr>
            <w:tcW w:type="dxa" w:w="4907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left w:type="dxa" w:w="70"/>
              <w:right w:type="dxa" w:w="70"/>
            </w:tcMar>
          </w:tcPr>
          <w:p w14:paraId="0A030000">
            <w:pPr>
              <w:widowControl w:val="0"/>
              <w:spacing w:after="0" w:line="240" w:lineRule="auto"/>
              <w:ind w:firstLine="0" w:left="0"/>
              <w:rPr>
                <w:sz w:val="20"/>
              </w:rPr>
            </w:pPr>
            <w:r>
              <w:rPr>
                <w:sz w:val="20"/>
              </w:rPr>
              <w:t>Работники учреждения во время работы учреждения в случае личного обращения получателей муниципальной услуги и (или) их родителей (законных представителей) предоставляют необходимые разъяснения об оказываемой муниципальной услуге</w:t>
            </w:r>
          </w:p>
        </w:tc>
        <w:tc>
          <w:tcPr>
            <w:tcW w:type="dxa" w:w="5428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left w:type="dxa" w:w="70"/>
              <w:right w:type="dxa" w:w="70"/>
            </w:tcMar>
          </w:tcPr>
          <w:p w14:paraId="0B030000">
            <w:pPr>
              <w:widowControl w:val="0"/>
              <w:spacing w:after="0" w:line="240" w:lineRule="auto"/>
              <w:ind w:firstLine="0" w:left="0"/>
              <w:rPr>
                <w:sz w:val="20"/>
              </w:rPr>
            </w:pPr>
            <w:r>
              <w:rPr>
                <w:sz w:val="20"/>
              </w:rPr>
              <w:t>По мере обращения</w:t>
            </w:r>
          </w:p>
        </w:tc>
      </w:tr>
      <w:tr>
        <w:trPr>
          <w:trHeight w:hRule="atLeast" w:val="366"/>
        </w:trPr>
        <w:tc>
          <w:tcPr>
            <w:tcW w:type="dxa" w:w="3730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left w:type="dxa" w:w="70"/>
              <w:right w:type="dxa" w:w="70"/>
            </w:tcMar>
          </w:tcPr>
          <w:p w14:paraId="0C030000">
            <w:pPr>
              <w:widowControl w:val="0"/>
              <w:spacing w:after="0" w:line="240" w:lineRule="auto"/>
              <w:ind w:firstLine="0" w:left="0"/>
              <w:rPr>
                <w:sz w:val="20"/>
              </w:rPr>
            </w:pPr>
            <w:r>
              <w:rPr>
                <w:sz w:val="20"/>
              </w:rPr>
              <w:t>3. Телефонная консультация</w:t>
            </w:r>
          </w:p>
        </w:tc>
        <w:tc>
          <w:tcPr>
            <w:tcW w:type="dxa" w:w="4907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left w:type="dxa" w:w="70"/>
              <w:right w:type="dxa" w:w="70"/>
            </w:tcMar>
          </w:tcPr>
          <w:p w14:paraId="0D030000">
            <w:pPr>
              <w:widowControl w:val="0"/>
              <w:spacing w:after="0" w:line="240" w:lineRule="auto"/>
              <w:ind w:firstLine="0" w:left="0"/>
              <w:rPr>
                <w:sz w:val="20"/>
              </w:rPr>
            </w:pPr>
            <w:r>
              <w:rPr>
                <w:sz w:val="20"/>
              </w:rPr>
              <w:t>Работники учреждения во время работы учреждения в случае обращения получателей муниципальной услуги и (или) их родителей (законных представителей) по телефону предоставляют необходимые разъяснения об оказываемой муниципальной услуге</w:t>
            </w:r>
          </w:p>
        </w:tc>
        <w:tc>
          <w:tcPr>
            <w:tcW w:type="dxa" w:w="5428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left w:type="dxa" w:w="70"/>
              <w:right w:type="dxa" w:w="70"/>
            </w:tcMar>
          </w:tcPr>
          <w:p w14:paraId="0E030000">
            <w:pPr>
              <w:widowControl w:val="0"/>
              <w:spacing w:after="0" w:line="240" w:lineRule="auto"/>
              <w:ind w:firstLine="0" w:left="0"/>
              <w:rPr>
                <w:sz w:val="20"/>
              </w:rPr>
            </w:pPr>
            <w:r>
              <w:rPr>
                <w:sz w:val="20"/>
              </w:rPr>
              <w:t>По мере обращения</w:t>
            </w:r>
          </w:p>
        </w:tc>
      </w:tr>
      <w:tr>
        <w:trPr>
          <w:trHeight w:hRule="atLeast" w:val="366"/>
        </w:trPr>
        <w:tc>
          <w:tcPr>
            <w:tcW w:type="dxa" w:w="3730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left w:type="dxa" w:w="70"/>
              <w:right w:type="dxa" w:w="70"/>
            </w:tcMar>
          </w:tcPr>
          <w:p w14:paraId="0F030000">
            <w:pPr>
              <w:widowControl w:val="0"/>
              <w:spacing w:after="0" w:line="240" w:lineRule="auto"/>
              <w:ind w:firstLine="0" w:left="0"/>
              <w:rPr>
                <w:sz w:val="20"/>
              </w:rPr>
            </w:pPr>
            <w:r>
              <w:rPr>
                <w:sz w:val="20"/>
              </w:rPr>
              <w:t>4. Информация у входа в здание</w:t>
            </w:r>
          </w:p>
        </w:tc>
        <w:tc>
          <w:tcPr>
            <w:tcW w:type="dxa" w:w="4907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left w:type="dxa" w:w="70"/>
              <w:right w:type="dxa" w:w="70"/>
            </w:tcMar>
          </w:tcPr>
          <w:p w14:paraId="10030000">
            <w:pPr>
              <w:widowControl w:val="0"/>
              <w:spacing w:after="0" w:line="240" w:lineRule="auto"/>
              <w:ind w:firstLine="0" w:left="0"/>
              <w:rPr>
                <w:sz w:val="20"/>
              </w:rPr>
            </w:pPr>
            <w:r>
              <w:rPr>
                <w:sz w:val="20"/>
              </w:rPr>
              <w:t>У входа в учреждение размещается информация о наименовании, адресе местонахождения, режим работы</w:t>
            </w:r>
          </w:p>
        </w:tc>
        <w:tc>
          <w:tcPr>
            <w:tcW w:type="dxa" w:w="5428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left w:type="dxa" w:w="70"/>
              <w:right w:type="dxa" w:w="70"/>
            </w:tcMar>
          </w:tcPr>
          <w:p w14:paraId="11030000">
            <w:pPr>
              <w:widowControl w:val="0"/>
              <w:spacing w:after="0" w:line="240" w:lineRule="auto"/>
              <w:ind w:firstLine="0" w:left="0"/>
              <w:rPr>
                <w:sz w:val="20"/>
              </w:rPr>
            </w:pPr>
            <w:r>
              <w:rPr>
                <w:sz w:val="20"/>
              </w:rPr>
              <w:t>По мере изменения информации</w:t>
            </w:r>
          </w:p>
        </w:tc>
      </w:tr>
      <w:tr>
        <w:trPr>
          <w:trHeight w:hRule="atLeast" w:val="366"/>
        </w:trPr>
        <w:tc>
          <w:tcPr>
            <w:tcW w:type="dxa" w:w="3730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left w:type="dxa" w:w="70"/>
              <w:right w:type="dxa" w:w="70"/>
            </w:tcMar>
          </w:tcPr>
          <w:p w14:paraId="12030000">
            <w:pPr>
              <w:widowControl w:val="0"/>
              <w:spacing w:after="0" w:line="240" w:lineRule="auto"/>
              <w:ind w:firstLine="0" w:left="0"/>
              <w:rPr>
                <w:sz w:val="20"/>
              </w:rPr>
            </w:pPr>
            <w:r>
              <w:rPr>
                <w:sz w:val="20"/>
              </w:rPr>
              <w:t>5. Информация в помещении (на стендах)</w:t>
            </w:r>
          </w:p>
        </w:tc>
        <w:tc>
          <w:tcPr>
            <w:tcW w:type="dxa" w:w="4907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left w:type="dxa" w:w="70"/>
              <w:right w:type="dxa" w:w="70"/>
            </w:tcMar>
          </w:tcPr>
          <w:p w14:paraId="13030000">
            <w:pPr>
              <w:widowControl w:val="0"/>
              <w:spacing w:after="0" w:line="240" w:lineRule="auto"/>
              <w:ind w:firstLine="0" w:left="0"/>
              <w:rPr>
                <w:sz w:val="20"/>
              </w:rPr>
            </w:pPr>
            <w:r>
              <w:rPr>
                <w:sz w:val="20"/>
              </w:rPr>
              <w:t>Информационные материалы по муниципальной услуге, предоставляемой учреждением, административный регламент предоставления муниципальной услуги</w:t>
            </w:r>
          </w:p>
        </w:tc>
        <w:tc>
          <w:tcPr>
            <w:tcW w:type="dxa" w:w="5428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left w:type="dxa" w:w="70"/>
              <w:right w:type="dxa" w:w="70"/>
            </w:tcMar>
          </w:tcPr>
          <w:p w14:paraId="14030000">
            <w:pPr>
              <w:widowControl w:val="0"/>
              <w:spacing w:after="0" w:line="240" w:lineRule="auto"/>
              <w:ind w:firstLine="0" w:left="0"/>
              <w:rPr>
                <w:sz w:val="20"/>
              </w:rPr>
            </w:pPr>
            <w:r>
              <w:rPr>
                <w:sz w:val="20"/>
              </w:rPr>
              <w:t>По мере изменения информации</w:t>
            </w:r>
          </w:p>
        </w:tc>
      </w:tr>
    </w:tbl>
    <w:p w14:paraId="15030000">
      <w:pPr>
        <w:spacing w:after="0" w:line="240" w:lineRule="auto"/>
        <w:ind w:firstLine="0" w:left="0"/>
        <w:jc w:val="center"/>
        <w:rPr>
          <w:sz w:val="28"/>
        </w:rPr>
      </w:pPr>
      <w:r>
        <w:rPr>
          <w:sz w:val="28"/>
        </w:rPr>
        <w:t xml:space="preserve">Раздел </w:t>
      </w:r>
      <w:r>
        <w:rPr>
          <w:sz w:val="28"/>
        </w:rPr>
        <w:t>3</w:t>
      </w:r>
    </w:p>
    <w:tbl>
      <w:tblPr>
        <w:tblStyle w:val="Style_3"/>
        <w:tblLayout w:type="fixed"/>
      </w:tblPr>
      <w:tblGrid>
        <w:gridCol w:w="11448"/>
        <w:gridCol w:w="2269"/>
        <w:gridCol w:w="873"/>
      </w:tblGrid>
      <w:tr>
        <w:tc>
          <w:tcPr>
            <w:tcW w:type="dxa" w:w="11448"/>
          </w:tcPr>
          <w:p w14:paraId="16030000">
            <w:pPr>
              <w:spacing w:after="0" w:line="240" w:lineRule="auto"/>
              <w:ind w:firstLine="0" w:left="0"/>
            </w:pPr>
            <w:r>
              <w:t>1. Наименование муниципальной услуги</w:t>
            </w:r>
          </w:p>
        </w:tc>
        <w:tc>
          <w:tcPr>
            <w:tcW w:type="dxa" w:w="2269"/>
            <w:tcBorders>
              <w:right w:color="000000" w:sz="4" w:val="single"/>
            </w:tcBorders>
          </w:tcPr>
          <w:p w14:paraId="17030000">
            <w:pPr>
              <w:spacing w:after="0" w:line="240" w:lineRule="auto"/>
              <w:ind w:firstLine="0" w:left="0"/>
              <w:rPr>
                <w:sz w:val="20"/>
              </w:rPr>
            </w:pPr>
            <w:r>
              <w:rPr>
                <w:sz w:val="20"/>
              </w:rPr>
              <w:t xml:space="preserve">Код по общероссийскому базовому перечню или региональному </w:t>
            </w:r>
          </w:p>
        </w:tc>
        <w:tc>
          <w:tcPr>
            <w:tcW w:type="dxa" w:w="873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8030000">
            <w:pPr>
              <w:spacing w:after="0" w:line="240" w:lineRule="auto"/>
              <w:ind w:firstLine="0" w:left="0"/>
            </w:pPr>
            <w:r>
              <w:t>10.028.0</w:t>
            </w:r>
          </w:p>
        </w:tc>
      </w:tr>
      <w:tr>
        <w:tc>
          <w:tcPr>
            <w:tcW w:type="dxa" w:w="11448"/>
            <w:tcBorders>
              <w:bottom w:color="000000" w:sz="4" w:val="single"/>
            </w:tcBorders>
          </w:tcPr>
          <w:p w14:paraId="19030000">
            <w:pPr>
              <w:spacing w:after="0" w:line="240" w:lineRule="auto"/>
              <w:ind w:firstLine="0" w:left="0"/>
              <w:rPr>
                <w:i w:val="1"/>
              </w:rPr>
            </w:pPr>
            <w:r>
              <w:rPr>
                <w:i w:val="1"/>
              </w:rPr>
              <w:t xml:space="preserve">Организация отдыха детей и молодежи </w:t>
            </w:r>
          </w:p>
        </w:tc>
        <w:tc>
          <w:tcPr>
            <w:tcW w:type="dxa" w:w="2269"/>
            <w:tcBorders>
              <w:right w:color="000000" w:sz="4" w:val="single"/>
            </w:tcBorders>
          </w:tcPr>
          <w:p w14:paraId="1A030000">
            <w:pPr>
              <w:spacing w:after="0" w:line="240" w:lineRule="auto"/>
              <w:ind w:firstLine="0" w:left="0"/>
              <w:rPr>
                <w:sz w:val="20"/>
              </w:rPr>
            </w:pPr>
            <w:r>
              <w:rPr>
                <w:sz w:val="20"/>
              </w:rPr>
              <w:t>перечню</w:t>
            </w:r>
          </w:p>
        </w:tc>
        <w:tc>
          <w:tcPr>
            <w:tcW w:type="dxa" w:w="87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/>
        </w:tc>
      </w:tr>
      <w:tr>
        <w:tc>
          <w:tcPr>
            <w:tcW w:type="dxa" w:w="11448"/>
            <w:tcBorders>
              <w:top w:color="000000" w:sz="4" w:val="single"/>
            </w:tcBorders>
          </w:tcPr>
          <w:p w14:paraId="1B030000">
            <w:pPr>
              <w:spacing w:after="0" w:line="240" w:lineRule="auto"/>
              <w:ind w:firstLine="0" w:left="0"/>
            </w:pPr>
          </w:p>
          <w:p w14:paraId="1C030000">
            <w:pPr>
              <w:spacing w:after="0" w:line="240" w:lineRule="auto"/>
              <w:ind w:firstLine="0" w:left="0"/>
            </w:pPr>
            <w:r>
              <w:t>2. Категории потребители муниципальной услуги</w:t>
            </w:r>
          </w:p>
        </w:tc>
        <w:tc>
          <w:tcPr>
            <w:tcW w:type="dxa" w:w="2269"/>
          </w:tcPr>
          <w:p w14:paraId="1D030000">
            <w:pPr>
              <w:spacing w:after="0" w:line="240" w:lineRule="auto"/>
              <w:ind w:firstLine="0" w:left="0"/>
            </w:pPr>
          </w:p>
        </w:tc>
        <w:tc>
          <w:tcPr>
            <w:tcW w:type="dxa" w:w="873"/>
            <w:tcBorders>
              <w:top w:color="000000" w:sz="4" w:val="single"/>
            </w:tcBorders>
            <w:shd w:fill="auto" w:val="clear"/>
          </w:tcPr>
          <w:p w14:paraId="1E030000">
            <w:pPr>
              <w:spacing w:after="0" w:line="240" w:lineRule="auto"/>
              <w:ind w:firstLine="0" w:left="0"/>
            </w:pPr>
          </w:p>
        </w:tc>
      </w:tr>
      <w:tr>
        <w:tc>
          <w:tcPr>
            <w:tcW w:type="dxa" w:w="11448"/>
            <w:tcBorders>
              <w:bottom w:color="000000" w:sz="4" w:val="single"/>
            </w:tcBorders>
          </w:tcPr>
          <w:p w14:paraId="1F030000">
            <w:pPr>
              <w:spacing w:after="0" w:line="240" w:lineRule="auto"/>
              <w:ind w:firstLine="0" w:left="0"/>
              <w:rPr>
                <w:i w:val="1"/>
              </w:rPr>
            </w:pPr>
            <w:r>
              <w:rPr>
                <w:i w:val="1"/>
              </w:rPr>
              <w:t>Физические лица</w:t>
            </w:r>
          </w:p>
        </w:tc>
        <w:tc>
          <w:tcPr>
            <w:tcW w:type="dxa" w:w="2269"/>
          </w:tcPr>
          <w:p w14:paraId="20030000">
            <w:pPr>
              <w:spacing w:after="0" w:line="240" w:lineRule="auto"/>
              <w:ind w:firstLine="0" w:left="0"/>
            </w:pPr>
          </w:p>
        </w:tc>
        <w:tc>
          <w:tcPr>
            <w:tcW w:type="dxa" w:w="873"/>
          </w:tcPr>
          <w:p w14:paraId="21030000">
            <w:pPr>
              <w:spacing w:after="0" w:line="240" w:lineRule="auto"/>
              <w:ind w:firstLine="0" w:left="0"/>
            </w:pPr>
          </w:p>
        </w:tc>
      </w:tr>
    </w:tbl>
    <w:p w14:paraId="22030000">
      <w:pPr>
        <w:spacing w:after="0" w:line="240" w:lineRule="auto"/>
        <w:ind w:firstLine="0" w:left="0"/>
        <w:rPr>
          <w:u w:val="single"/>
        </w:rPr>
      </w:pPr>
    </w:p>
    <w:p w14:paraId="23030000">
      <w:pPr>
        <w:spacing w:after="0" w:line="240" w:lineRule="auto"/>
        <w:ind w:firstLine="0" w:left="0"/>
      </w:pPr>
      <w:r>
        <w:t>3. Показатели, характеризующие объем и (или) качество муниципальной услуги:</w:t>
      </w:r>
    </w:p>
    <w:p w14:paraId="24030000">
      <w:pPr>
        <w:spacing w:after="0" w:line="240" w:lineRule="auto"/>
        <w:ind w:firstLine="0" w:left="0"/>
      </w:pPr>
      <w:r>
        <w:t>3.1. Показатели, характеризующие качество муниципальной услуги</w:t>
      </w:r>
    </w:p>
    <w:tbl>
      <w:tblPr>
        <w:tblStyle w:val="Style_3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  <w:tblCellMar>
          <w:left w:type="dxa" w:w="70"/>
          <w:right w:type="dxa" w:w="70"/>
        </w:tblCellMar>
      </w:tblPr>
      <w:tblGrid>
        <w:gridCol w:w="797"/>
        <w:gridCol w:w="1467"/>
        <w:gridCol w:w="1255"/>
        <w:gridCol w:w="1131"/>
        <w:gridCol w:w="1074"/>
        <w:gridCol w:w="949"/>
        <w:gridCol w:w="2062"/>
        <w:gridCol w:w="917"/>
        <w:gridCol w:w="641"/>
        <w:gridCol w:w="997"/>
        <w:gridCol w:w="957"/>
        <w:gridCol w:w="798"/>
        <w:gridCol w:w="666"/>
        <w:gridCol w:w="880"/>
      </w:tblGrid>
      <w:tr>
        <w:trPr>
          <w:trHeight w:hRule="atLeast" w:val="886"/>
        </w:trPr>
        <w:tc>
          <w:tcPr>
            <w:tcW w:type="dxa" w:w="797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2503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Уникальный номер реестровой записи</w:t>
            </w:r>
          </w:p>
        </w:tc>
        <w:tc>
          <w:tcPr>
            <w:tcW w:type="dxa" w:w="3853"/>
            <w:gridSpan w:val="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26030000">
            <w:pPr>
              <w:tabs>
                <w:tab w:leader="none" w:pos="1685" w:val="left"/>
              </w:tabs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Показатель, характеризующий содержание муниципальной услуги</w:t>
            </w:r>
          </w:p>
        </w:tc>
        <w:tc>
          <w:tcPr>
            <w:tcW w:type="dxa" w:w="2023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2703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Показатель, характеризующий условия (формы) оказания</w:t>
            </w:r>
          </w:p>
        </w:tc>
        <w:tc>
          <w:tcPr>
            <w:tcW w:type="dxa" w:w="3620"/>
            <w:gridSpan w:val="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2803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Показатель качества муниципальной услуги</w:t>
            </w:r>
          </w:p>
        </w:tc>
        <w:tc>
          <w:tcPr>
            <w:tcW w:type="dxa" w:w="2752"/>
            <w:gridSpan w:val="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2903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Значение показателя качества муниципальной услуги</w:t>
            </w:r>
          </w:p>
        </w:tc>
        <w:tc>
          <w:tcPr>
            <w:tcW w:type="dxa" w:w="1546"/>
            <w:gridSpan w:val="2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2A03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Допустимые (возможные) отклонения от установленных показателей качества муниципальной услуги</w:t>
            </w:r>
          </w:p>
        </w:tc>
      </w:tr>
      <w:tr>
        <w:trPr>
          <w:trHeight w:hRule="atLeast" w:val="581"/>
        </w:trPr>
        <w:tc>
          <w:tcPr>
            <w:tcW w:type="dxa" w:w="797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/>
        </w:tc>
        <w:tc>
          <w:tcPr>
            <w:tcW w:type="dxa" w:w="1467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2B030000">
            <w:pPr>
              <w:widowControl w:val="0"/>
              <w:spacing w:after="0" w:line="240" w:lineRule="auto"/>
              <w:ind w:firstLine="0" w:left="-70" w:right="-70"/>
              <w:jc w:val="center"/>
              <w:rPr>
                <w:sz w:val="16"/>
              </w:rPr>
            </w:pPr>
            <w:r>
              <w:rPr>
                <w:sz w:val="16"/>
              </w:rPr>
              <w:t xml:space="preserve">Наименование показателя </w:t>
            </w:r>
          </w:p>
        </w:tc>
        <w:tc>
          <w:tcPr>
            <w:tcW w:type="dxa" w:w="1255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2C030000">
            <w:pPr>
              <w:widowControl w:val="0"/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Категории потребителей</w:t>
            </w:r>
          </w:p>
        </w:tc>
        <w:tc>
          <w:tcPr>
            <w:tcW w:type="dxa" w:w="1131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2D030000">
            <w:pPr>
              <w:widowControl w:val="0"/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Категории потребителей</w:t>
            </w:r>
          </w:p>
        </w:tc>
        <w:tc>
          <w:tcPr>
            <w:tcW w:type="dxa" w:w="1074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2E030000">
            <w:pPr>
              <w:widowControl w:val="0"/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Наименование показателя)</w:t>
            </w:r>
          </w:p>
        </w:tc>
        <w:tc>
          <w:tcPr>
            <w:tcW w:type="dxa" w:w="949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2F030000">
            <w:pPr>
              <w:widowControl w:val="0"/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(наименование показателя)</w:t>
            </w:r>
          </w:p>
        </w:tc>
        <w:tc>
          <w:tcPr>
            <w:tcW w:type="dxa" w:w="2062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3003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Наименование показателя</w:t>
            </w:r>
          </w:p>
        </w:tc>
        <w:tc>
          <w:tcPr>
            <w:tcW w:type="dxa" w:w="1558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3103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единица измерения по ОКЕИ</w:t>
            </w:r>
          </w:p>
        </w:tc>
        <w:tc>
          <w:tcPr>
            <w:tcW w:type="dxa" w:w="997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32030000">
            <w:pPr>
              <w:widowControl w:val="0"/>
              <w:spacing w:after="0" w:line="240" w:lineRule="auto"/>
              <w:ind w:firstLine="0" w:left="-25" w:right="-70"/>
              <w:jc w:val="center"/>
              <w:rPr>
                <w:sz w:val="16"/>
              </w:rPr>
            </w:pPr>
            <w:r>
              <w:rPr>
                <w:sz w:val="16"/>
              </w:rPr>
              <w:t>2025 год (очередной финансовый год)</w:t>
            </w:r>
          </w:p>
        </w:tc>
        <w:tc>
          <w:tcPr>
            <w:tcW w:type="dxa" w:w="957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33030000">
            <w:pPr>
              <w:widowControl w:val="0"/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 xml:space="preserve">2026 год </w:t>
            </w:r>
          </w:p>
          <w:p w14:paraId="34030000">
            <w:pPr>
              <w:widowControl w:val="0"/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(1-й год планового периода)</w:t>
            </w:r>
          </w:p>
        </w:tc>
        <w:tc>
          <w:tcPr>
            <w:tcW w:type="dxa" w:w="798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35030000">
            <w:pPr>
              <w:widowControl w:val="0"/>
              <w:spacing w:after="0" w:line="240" w:lineRule="auto"/>
              <w:ind w:firstLine="0" w:left="-70" w:right="-70"/>
              <w:jc w:val="center"/>
              <w:rPr>
                <w:sz w:val="16"/>
              </w:rPr>
            </w:pPr>
            <w:r>
              <w:rPr>
                <w:sz w:val="16"/>
              </w:rPr>
              <w:t>2027 год</w:t>
            </w:r>
          </w:p>
          <w:p w14:paraId="36030000">
            <w:pPr>
              <w:widowControl w:val="0"/>
              <w:spacing w:after="0" w:line="240" w:lineRule="auto"/>
              <w:ind w:firstLine="0" w:left="-70" w:right="-70"/>
              <w:jc w:val="center"/>
              <w:rPr>
                <w:sz w:val="16"/>
              </w:rPr>
            </w:pPr>
            <w:r>
              <w:rPr>
                <w:sz w:val="16"/>
              </w:rPr>
              <w:t>(2-й год планового периода)</w:t>
            </w:r>
          </w:p>
        </w:tc>
        <w:tc>
          <w:tcPr>
            <w:tcW w:type="dxa" w:w="1546"/>
            <w:gridSpan w:val="2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/>
        </w:tc>
      </w:tr>
      <w:tr>
        <w:trPr>
          <w:trHeight w:hRule="atLeast" w:val="898"/>
        </w:trPr>
        <w:tc>
          <w:tcPr>
            <w:tcW w:type="dxa" w:w="797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/>
        </w:tc>
        <w:tc>
          <w:tcPr>
            <w:tcW w:type="dxa" w:w="1467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/>
        </w:tc>
        <w:tc>
          <w:tcPr>
            <w:tcW w:type="dxa" w:w="1255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/>
        </w:tc>
        <w:tc>
          <w:tcPr>
            <w:tcW w:type="dxa" w:w="1131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/>
        </w:tc>
        <w:tc>
          <w:tcPr>
            <w:tcW w:type="dxa" w:w="1074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/>
        </w:tc>
        <w:tc>
          <w:tcPr>
            <w:tcW w:type="dxa" w:w="949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/>
        </w:tc>
        <w:tc>
          <w:tcPr>
            <w:tcW w:type="dxa" w:w="2062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/>
        </w:tc>
        <w:tc>
          <w:tcPr>
            <w:tcW w:type="dxa" w:w="91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3703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наименование</w:t>
            </w:r>
          </w:p>
        </w:tc>
        <w:tc>
          <w:tcPr>
            <w:tcW w:type="dxa" w:w="64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3803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 xml:space="preserve">код </w:t>
            </w:r>
          </w:p>
        </w:tc>
        <w:tc>
          <w:tcPr>
            <w:tcW w:type="dxa" w:w="997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/>
        </w:tc>
        <w:tc>
          <w:tcPr>
            <w:tcW w:type="dxa" w:w="957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/>
        </w:tc>
        <w:tc>
          <w:tcPr>
            <w:tcW w:type="dxa" w:w="79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/>
        </w:tc>
        <w:tc>
          <w:tcPr>
            <w:tcW w:type="dxa" w:w="66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3903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в процентах</w:t>
            </w:r>
          </w:p>
        </w:tc>
        <w:tc>
          <w:tcPr>
            <w:tcW w:type="dxa" w:w="88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3A03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в абсолютных показателях</w:t>
            </w:r>
          </w:p>
        </w:tc>
      </w:tr>
      <w:tr>
        <w:trPr>
          <w:trHeight w:hRule="atLeast" w:val="240"/>
        </w:trPr>
        <w:tc>
          <w:tcPr>
            <w:tcW w:type="dxa" w:w="79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3B03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type="dxa" w:w="146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3C03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type="dxa" w:w="12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3D03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type="dxa" w:w="113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3E03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type="dxa" w:w="107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3F03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5</w:t>
            </w:r>
          </w:p>
        </w:tc>
        <w:tc>
          <w:tcPr>
            <w:tcW w:type="dxa" w:w="94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4003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6</w:t>
            </w:r>
          </w:p>
        </w:tc>
        <w:tc>
          <w:tcPr>
            <w:tcW w:type="dxa" w:w="206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4103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7</w:t>
            </w:r>
          </w:p>
        </w:tc>
        <w:tc>
          <w:tcPr>
            <w:tcW w:type="dxa" w:w="91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4203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8</w:t>
            </w:r>
          </w:p>
        </w:tc>
        <w:tc>
          <w:tcPr>
            <w:tcW w:type="dxa" w:w="64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4303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9</w:t>
            </w:r>
          </w:p>
        </w:tc>
        <w:tc>
          <w:tcPr>
            <w:tcW w:type="dxa" w:w="99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4403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10</w:t>
            </w:r>
          </w:p>
        </w:tc>
        <w:tc>
          <w:tcPr>
            <w:tcW w:type="dxa" w:w="95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4503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11</w:t>
            </w:r>
          </w:p>
        </w:tc>
        <w:tc>
          <w:tcPr>
            <w:tcW w:type="dxa" w:w="79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4603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12</w:t>
            </w:r>
          </w:p>
        </w:tc>
        <w:tc>
          <w:tcPr>
            <w:tcW w:type="dxa" w:w="66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4703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  <w:tc>
          <w:tcPr>
            <w:tcW w:type="dxa" w:w="88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4803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</w:tr>
      <w:tr>
        <w:trPr>
          <w:trHeight w:hRule="atLeast" w:val="240"/>
        </w:trPr>
        <w:tc>
          <w:tcPr>
            <w:tcW w:type="dxa" w:w="797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4903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920700О.99.0.А322АА01001</w:t>
            </w:r>
          </w:p>
        </w:tc>
        <w:tc>
          <w:tcPr>
            <w:tcW w:type="dxa" w:w="1467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4A03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 xml:space="preserve">Организация отдыха детей и молодежи </w:t>
            </w:r>
          </w:p>
        </w:tc>
        <w:tc>
          <w:tcPr>
            <w:tcW w:type="dxa" w:w="1255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4B03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Физические лица</w:t>
            </w:r>
          </w:p>
        </w:tc>
        <w:tc>
          <w:tcPr>
            <w:tcW w:type="dxa" w:w="1131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4C03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-</w:t>
            </w:r>
          </w:p>
        </w:tc>
        <w:tc>
          <w:tcPr>
            <w:tcW w:type="dxa" w:w="1074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4D03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в каникулярное время с дневным пребыванием</w:t>
            </w:r>
          </w:p>
        </w:tc>
        <w:tc>
          <w:tcPr>
            <w:tcW w:type="dxa" w:w="949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4E03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-</w:t>
            </w:r>
          </w:p>
        </w:tc>
        <w:tc>
          <w:tcPr>
            <w:tcW w:type="dxa" w:w="206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4F030000">
            <w:pPr>
              <w:spacing w:after="0" w:line="240" w:lineRule="auto"/>
              <w:ind w:firstLine="0" w:left="0"/>
              <w:jc w:val="both"/>
              <w:rPr>
                <w:spacing w:val="-2"/>
                <w:sz w:val="16"/>
              </w:rPr>
            </w:pPr>
            <w:r>
              <w:rPr>
                <w:spacing w:val="-2"/>
                <w:sz w:val="16"/>
              </w:rPr>
              <w:t>Доля детей, получивших выраженный оздоровительный эффект, в общем количестве от оздоровленных</w:t>
            </w:r>
          </w:p>
        </w:tc>
        <w:tc>
          <w:tcPr>
            <w:tcW w:type="dxa" w:w="91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5003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Балл</w:t>
            </w:r>
          </w:p>
        </w:tc>
        <w:tc>
          <w:tcPr>
            <w:tcW w:type="dxa" w:w="64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5103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744</w:t>
            </w:r>
          </w:p>
        </w:tc>
        <w:tc>
          <w:tcPr>
            <w:tcW w:type="dxa" w:w="99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52030000">
            <w:pPr>
              <w:widowControl w:val="0"/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100%-6 баллов;</w:t>
            </w:r>
          </w:p>
          <w:p w14:paraId="5303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  <w:tc>
          <w:tcPr>
            <w:tcW w:type="dxa" w:w="95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54030000">
            <w:pPr>
              <w:widowControl w:val="0"/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100%-6 баллов;</w:t>
            </w:r>
          </w:p>
        </w:tc>
        <w:tc>
          <w:tcPr>
            <w:tcW w:type="dxa" w:w="79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55030000">
            <w:pPr>
              <w:widowControl w:val="0"/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100%-6 баллов;</w:t>
            </w:r>
          </w:p>
          <w:p w14:paraId="5603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  <w:tc>
          <w:tcPr>
            <w:tcW w:type="dxa" w:w="66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5703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10</w:t>
            </w:r>
          </w:p>
        </w:tc>
        <w:tc>
          <w:tcPr>
            <w:tcW w:type="dxa" w:w="88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5803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</w:tr>
      <w:tr>
        <w:trPr>
          <w:trHeight w:hRule="atLeast" w:val="240"/>
        </w:trPr>
        <w:tc>
          <w:tcPr>
            <w:tcW w:type="dxa" w:w="797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/>
        </w:tc>
        <w:tc>
          <w:tcPr>
            <w:tcW w:type="dxa" w:w="1467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/>
        </w:tc>
        <w:tc>
          <w:tcPr>
            <w:tcW w:type="dxa" w:w="1255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/>
        </w:tc>
        <w:tc>
          <w:tcPr>
            <w:tcW w:type="dxa" w:w="1131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/>
        </w:tc>
        <w:tc>
          <w:tcPr>
            <w:tcW w:type="dxa" w:w="1074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/>
        </w:tc>
        <w:tc>
          <w:tcPr>
            <w:tcW w:type="dxa" w:w="949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/>
        </w:tc>
        <w:tc>
          <w:tcPr>
            <w:tcW w:type="dxa" w:w="206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59030000">
            <w:pPr>
              <w:spacing w:after="0" w:line="240" w:lineRule="auto"/>
              <w:ind w:firstLine="0" w:left="0"/>
              <w:jc w:val="both"/>
              <w:rPr>
                <w:spacing w:val="-2"/>
                <w:sz w:val="16"/>
              </w:rPr>
            </w:pPr>
            <w:r>
              <w:rPr>
                <w:spacing w:val="-2"/>
                <w:sz w:val="16"/>
              </w:rPr>
              <w:t>Доля детей, охваченных организованным отдыхом и оздоровлением на базе общеобразовательной организации, в общей численности детей, обучающихся в общеобразовательных организациях в возрасте до 18 лет</w:t>
            </w:r>
          </w:p>
        </w:tc>
        <w:tc>
          <w:tcPr>
            <w:tcW w:type="dxa" w:w="91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5A03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Балл</w:t>
            </w:r>
          </w:p>
        </w:tc>
        <w:tc>
          <w:tcPr>
            <w:tcW w:type="dxa" w:w="64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5B03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744</w:t>
            </w:r>
          </w:p>
        </w:tc>
        <w:tc>
          <w:tcPr>
            <w:tcW w:type="dxa" w:w="99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5C030000">
            <w:pPr>
              <w:widowControl w:val="0"/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100%-6 баллов;</w:t>
            </w:r>
          </w:p>
        </w:tc>
        <w:tc>
          <w:tcPr>
            <w:tcW w:type="dxa" w:w="95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5D030000">
            <w:pPr>
              <w:widowControl w:val="0"/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100%-6 баллов;</w:t>
            </w:r>
          </w:p>
          <w:p w14:paraId="5E030000">
            <w:pPr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 xml:space="preserve"> </w:t>
            </w:r>
          </w:p>
        </w:tc>
        <w:tc>
          <w:tcPr>
            <w:tcW w:type="dxa" w:w="79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5F030000">
            <w:pPr>
              <w:widowControl w:val="0"/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100%-6 баллов;</w:t>
            </w:r>
          </w:p>
          <w:p w14:paraId="60030000">
            <w:pPr>
              <w:ind w:firstLine="0" w:left="0"/>
              <w:jc w:val="center"/>
              <w:rPr>
                <w:sz w:val="16"/>
              </w:rPr>
            </w:pPr>
          </w:p>
        </w:tc>
        <w:tc>
          <w:tcPr>
            <w:tcW w:type="dxa" w:w="66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6103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50</w:t>
            </w:r>
          </w:p>
        </w:tc>
        <w:tc>
          <w:tcPr>
            <w:tcW w:type="dxa" w:w="88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6203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</w:tr>
      <w:tr>
        <w:trPr>
          <w:trHeight w:hRule="atLeast" w:val="240"/>
        </w:trPr>
        <w:tc>
          <w:tcPr>
            <w:tcW w:type="dxa" w:w="797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/>
        </w:tc>
        <w:tc>
          <w:tcPr>
            <w:tcW w:type="dxa" w:w="1467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/>
        </w:tc>
        <w:tc>
          <w:tcPr>
            <w:tcW w:type="dxa" w:w="1255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/>
        </w:tc>
        <w:tc>
          <w:tcPr>
            <w:tcW w:type="dxa" w:w="1131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/>
        </w:tc>
        <w:tc>
          <w:tcPr>
            <w:tcW w:type="dxa" w:w="1074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/>
        </w:tc>
        <w:tc>
          <w:tcPr>
            <w:tcW w:type="dxa" w:w="949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/>
        </w:tc>
        <w:tc>
          <w:tcPr>
            <w:tcW w:type="dxa" w:w="206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63030000">
            <w:pPr>
              <w:spacing w:after="0" w:line="240" w:lineRule="auto"/>
              <w:ind w:firstLine="0" w:left="0"/>
              <w:jc w:val="both"/>
              <w:rPr>
                <w:spacing w:val="-2"/>
                <w:sz w:val="16"/>
              </w:rPr>
            </w:pPr>
            <w:r>
              <w:rPr>
                <w:spacing w:val="-2"/>
                <w:sz w:val="16"/>
              </w:rPr>
              <w:t xml:space="preserve">Доля детей льготных категорий, охваченных организованным отдыхом и оздоровлением на базе общеобразовательной </w:t>
            </w:r>
            <w:r>
              <w:rPr>
                <w:spacing w:val="-2"/>
                <w:sz w:val="16"/>
              </w:rPr>
              <w:t>организации, в общей численности детей льготных категорий, обучающихся в общеобразовательных организациях в возрасте до 18 лет</w:t>
            </w:r>
          </w:p>
        </w:tc>
        <w:tc>
          <w:tcPr>
            <w:tcW w:type="dxa" w:w="91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6403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Балл</w:t>
            </w:r>
          </w:p>
        </w:tc>
        <w:tc>
          <w:tcPr>
            <w:tcW w:type="dxa" w:w="64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6503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744</w:t>
            </w:r>
          </w:p>
        </w:tc>
        <w:tc>
          <w:tcPr>
            <w:tcW w:type="dxa" w:w="99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66030000">
            <w:pPr>
              <w:widowControl w:val="0"/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100%-5 баллов;</w:t>
            </w:r>
          </w:p>
          <w:p w14:paraId="67030000">
            <w:pPr>
              <w:ind w:firstLine="0" w:left="0"/>
            </w:pPr>
          </w:p>
        </w:tc>
        <w:tc>
          <w:tcPr>
            <w:tcW w:type="dxa" w:w="95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68030000">
            <w:pPr>
              <w:widowControl w:val="0"/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100%-5 баллов;</w:t>
            </w:r>
          </w:p>
          <w:p w14:paraId="69030000">
            <w:pPr>
              <w:ind w:firstLine="0" w:left="0"/>
            </w:pPr>
          </w:p>
        </w:tc>
        <w:tc>
          <w:tcPr>
            <w:tcW w:type="dxa" w:w="79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6A030000">
            <w:pPr>
              <w:widowControl w:val="0"/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100%-5 баллов;</w:t>
            </w:r>
          </w:p>
          <w:p w14:paraId="6B030000">
            <w:pPr>
              <w:ind w:firstLine="0" w:left="0"/>
            </w:pPr>
          </w:p>
        </w:tc>
        <w:tc>
          <w:tcPr>
            <w:tcW w:type="dxa" w:w="66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6C03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  <w:tc>
          <w:tcPr>
            <w:tcW w:type="dxa" w:w="88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6D03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</w:tr>
      <w:tr>
        <w:trPr>
          <w:trHeight w:hRule="atLeast" w:val="240"/>
        </w:trPr>
        <w:tc>
          <w:tcPr>
            <w:tcW w:type="dxa" w:w="797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/>
        </w:tc>
        <w:tc>
          <w:tcPr>
            <w:tcW w:type="dxa" w:w="1467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/>
        </w:tc>
        <w:tc>
          <w:tcPr>
            <w:tcW w:type="dxa" w:w="1255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/>
        </w:tc>
        <w:tc>
          <w:tcPr>
            <w:tcW w:type="dxa" w:w="1131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/>
        </w:tc>
        <w:tc>
          <w:tcPr>
            <w:tcW w:type="dxa" w:w="1074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/>
        </w:tc>
        <w:tc>
          <w:tcPr>
            <w:tcW w:type="dxa" w:w="949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/>
        </w:tc>
        <w:tc>
          <w:tcPr>
            <w:tcW w:type="dxa" w:w="206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6E030000">
            <w:pPr>
              <w:spacing w:after="0" w:line="240" w:lineRule="auto"/>
              <w:ind w:firstLine="0" w:left="0"/>
              <w:jc w:val="both"/>
              <w:rPr>
                <w:sz w:val="16"/>
              </w:rPr>
            </w:pPr>
            <w:r>
              <w:rPr>
                <w:sz w:val="16"/>
              </w:rPr>
              <w:t>Процент обоснованных жалоб родителей (законных представителей) поступивших в образовательное учреждение или в вышестоящий орган, по которому были приняты меры</w:t>
            </w:r>
          </w:p>
        </w:tc>
        <w:tc>
          <w:tcPr>
            <w:tcW w:type="dxa" w:w="91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6F03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Балл</w:t>
            </w:r>
          </w:p>
        </w:tc>
        <w:tc>
          <w:tcPr>
            <w:tcW w:type="dxa" w:w="64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7003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744</w:t>
            </w:r>
          </w:p>
        </w:tc>
        <w:tc>
          <w:tcPr>
            <w:tcW w:type="dxa" w:w="99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71030000">
            <w:pPr>
              <w:widowControl w:val="0"/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100%-5 баллов;</w:t>
            </w:r>
          </w:p>
        </w:tc>
        <w:tc>
          <w:tcPr>
            <w:tcW w:type="dxa" w:w="95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72030000">
            <w:pPr>
              <w:widowControl w:val="0"/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100%-5 баллов;</w:t>
            </w:r>
          </w:p>
        </w:tc>
        <w:tc>
          <w:tcPr>
            <w:tcW w:type="dxa" w:w="79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73030000">
            <w:pPr>
              <w:widowControl w:val="0"/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100%-5 баллов;</w:t>
            </w:r>
          </w:p>
          <w:p w14:paraId="74030000">
            <w:pPr>
              <w:ind w:firstLine="0" w:left="0"/>
              <w:jc w:val="center"/>
              <w:rPr>
                <w:sz w:val="16"/>
              </w:rPr>
            </w:pPr>
          </w:p>
        </w:tc>
        <w:tc>
          <w:tcPr>
            <w:tcW w:type="dxa" w:w="66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7503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5</w:t>
            </w:r>
          </w:p>
        </w:tc>
        <w:tc>
          <w:tcPr>
            <w:tcW w:type="dxa" w:w="88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7603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</w:tr>
      <w:tr>
        <w:trPr>
          <w:trHeight w:hRule="atLeast" w:val="240"/>
        </w:trPr>
        <w:tc>
          <w:tcPr>
            <w:tcW w:type="dxa" w:w="797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/>
        </w:tc>
        <w:tc>
          <w:tcPr>
            <w:tcW w:type="dxa" w:w="1467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/>
        </w:tc>
        <w:tc>
          <w:tcPr>
            <w:tcW w:type="dxa" w:w="1255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/>
        </w:tc>
        <w:tc>
          <w:tcPr>
            <w:tcW w:type="dxa" w:w="1131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/>
        </w:tc>
        <w:tc>
          <w:tcPr>
            <w:tcW w:type="dxa" w:w="1074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/>
        </w:tc>
        <w:tc>
          <w:tcPr>
            <w:tcW w:type="dxa" w:w="949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/>
        </w:tc>
        <w:tc>
          <w:tcPr>
            <w:tcW w:type="dxa" w:w="206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77030000">
            <w:pPr>
              <w:spacing w:after="0" w:line="240" w:lineRule="auto"/>
              <w:ind w:firstLine="0" w:left="0"/>
              <w:jc w:val="both"/>
              <w:rPr>
                <w:sz w:val="16"/>
              </w:rPr>
            </w:pPr>
            <w:r>
              <w:rPr>
                <w:sz w:val="16"/>
              </w:rPr>
              <w:t>Доля родителей, удовлетворенных условиями и качеством предоставляемых услуг</w:t>
            </w:r>
          </w:p>
        </w:tc>
        <w:tc>
          <w:tcPr>
            <w:tcW w:type="dxa" w:w="91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7803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Балл</w:t>
            </w:r>
          </w:p>
        </w:tc>
        <w:tc>
          <w:tcPr>
            <w:tcW w:type="dxa" w:w="64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7903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744</w:t>
            </w:r>
          </w:p>
        </w:tc>
        <w:tc>
          <w:tcPr>
            <w:tcW w:type="dxa" w:w="99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7A030000">
            <w:pPr>
              <w:widowControl w:val="0"/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100%-6 баллов;</w:t>
            </w:r>
          </w:p>
          <w:p w14:paraId="7B03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  <w:tc>
          <w:tcPr>
            <w:tcW w:type="dxa" w:w="95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7C030000">
            <w:pPr>
              <w:widowControl w:val="0"/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100%-6 баллов;</w:t>
            </w:r>
          </w:p>
          <w:p w14:paraId="7D03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  <w:tc>
          <w:tcPr>
            <w:tcW w:type="dxa" w:w="79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7E030000">
            <w:pPr>
              <w:widowControl w:val="0"/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100%-6 баллов;</w:t>
            </w:r>
          </w:p>
        </w:tc>
        <w:tc>
          <w:tcPr>
            <w:tcW w:type="dxa" w:w="66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7F03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10</w:t>
            </w:r>
          </w:p>
        </w:tc>
        <w:tc>
          <w:tcPr>
            <w:tcW w:type="dxa" w:w="88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8003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</w:tr>
    </w:tbl>
    <w:p w14:paraId="81030000">
      <w:pPr>
        <w:ind/>
        <w:jc w:val="both"/>
      </w:pPr>
    </w:p>
    <w:p w14:paraId="82030000">
      <w:pPr>
        <w:ind/>
        <w:jc w:val="both"/>
      </w:pPr>
      <w:r>
        <w:t>3.2. Показатели, характеризующие объем муниципальной услуги</w:t>
      </w:r>
    </w:p>
    <w:p w14:paraId="83030000">
      <w:pPr>
        <w:ind/>
        <w:jc w:val="both"/>
      </w:pPr>
    </w:p>
    <w:tbl>
      <w:tblPr>
        <w:tblStyle w:val="Style_3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</w:tblPr>
      <w:tblGrid>
        <w:gridCol w:w="780"/>
        <w:gridCol w:w="1576"/>
        <w:gridCol w:w="1101"/>
        <w:gridCol w:w="775"/>
        <w:gridCol w:w="1456"/>
        <w:gridCol w:w="888"/>
        <w:gridCol w:w="836"/>
        <w:gridCol w:w="619"/>
        <w:gridCol w:w="622"/>
        <w:gridCol w:w="845"/>
        <w:gridCol w:w="764"/>
        <w:gridCol w:w="698"/>
        <w:gridCol w:w="697"/>
        <w:gridCol w:w="697"/>
        <w:gridCol w:w="698"/>
        <w:gridCol w:w="843"/>
        <w:gridCol w:w="697"/>
      </w:tblGrid>
      <w:tr>
        <w:trPr>
          <w:trHeight w:hRule="atLeast" w:val="1278"/>
        </w:trPr>
        <w:tc>
          <w:tcPr>
            <w:tcW w:type="dxa" w:w="780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84030000">
            <w:pPr>
              <w:ind w:firstLine="0" w:left="0"/>
              <w:rPr>
                <w:sz w:val="16"/>
              </w:rPr>
            </w:pPr>
            <w:r>
              <w:rPr>
                <w:sz w:val="16"/>
              </w:rPr>
              <w:t>Уникальный номер</w:t>
            </w:r>
          </w:p>
        </w:tc>
        <w:tc>
          <w:tcPr>
            <w:tcW w:type="dxa" w:w="3452"/>
            <w:gridSpan w:val="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85030000">
            <w:pPr>
              <w:ind w:firstLine="0" w:left="0"/>
              <w:rPr>
                <w:sz w:val="16"/>
              </w:rPr>
            </w:pPr>
            <w:r>
              <w:rPr>
                <w:sz w:val="16"/>
              </w:rPr>
              <w:t>Показатель, характеризующий содержание муниципальной услуги</w:t>
            </w:r>
          </w:p>
        </w:tc>
        <w:tc>
          <w:tcPr>
            <w:tcW w:type="dxa" w:w="2344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86030000">
            <w:pPr>
              <w:ind w:firstLine="0" w:left="0"/>
              <w:rPr>
                <w:sz w:val="16"/>
              </w:rPr>
            </w:pPr>
            <w:r>
              <w:rPr>
                <w:sz w:val="16"/>
              </w:rPr>
              <w:t>Показатель, характеризующий условия (формы) оказания</w:t>
            </w:r>
          </w:p>
        </w:tc>
        <w:tc>
          <w:tcPr>
            <w:tcW w:type="dxa" w:w="2077"/>
            <w:gridSpan w:val="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87030000">
            <w:pPr>
              <w:ind w:firstLine="0" w:left="0"/>
              <w:rPr>
                <w:sz w:val="16"/>
              </w:rPr>
            </w:pPr>
            <w:r>
              <w:rPr>
                <w:sz w:val="16"/>
              </w:rPr>
              <w:t>Показатель объема муниципальной услуги</w:t>
            </w:r>
          </w:p>
        </w:tc>
        <w:tc>
          <w:tcPr>
            <w:tcW w:type="dxa" w:w="2307"/>
            <w:gridSpan w:val="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88030000">
            <w:pPr>
              <w:ind w:firstLine="0" w:left="0"/>
              <w:rPr>
                <w:sz w:val="16"/>
              </w:rPr>
            </w:pPr>
            <w:r>
              <w:rPr>
                <w:sz w:val="16"/>
              </w:rPr>
              <w:t>Значение показателя объема муниципальной услуги</w:t>
            </w:r>
          </w:p>
        </w:tc>
        <w:tc>
          <w:tcPr>
            <w:tcW w:type="dxa" w:w="2092"/>
            <w:gridSpan w:val="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8903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Размер платы (цена, тариф)</w:t>
            </w:r>
          </w:p>
        </w:tc>
        <w:tc>
          <w:tcPr>
            <w:tcW w:type="dxa" w:w="1540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8A03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Допустимые (возможные) отклонения от установленных показателей качества муниципальной услуги</w:t>
            </w:r>
          </w:p>
        </w:tc>
      </w:tr>
      <w:tr>
        <w:trPr>
          <w:trHeight w:hRule="atLeast" w:val="143"/>
        </w:trPr>
        <w:tc>
          <w:tcPr>
            <w:tcW w:type="dxa" w:w="78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/>
        </w:tc>
        <w:tc>
          <w:tcPr>
            <w:tcW w:type="dxa" w:w="1576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B030000">
            <w:pPr>
              <w:widowControl w:val="0"/>
              <w:spacing w:after="0" w:line="240" w:lineRule="auto"/>
              <w:ind w:firstLine="0" w:left="-70" w:right="-70"/>
              <w:jc w:val="center"/>
              <w:rPr>
                <w:sz w:val="16"/>
              </w:rPr>
            </w:pPr>
            <w:r>
              <w:rPr>
                <w:sz w:val="16"/>
              </w:rPr>
              <w:t>Наименование показателя</w:t>
            </w:r>
          </w:p>
        </w:tc>
        <w:tc>
          <w:tcPr>
            <w:tcW w:type="dxa" w:w="1101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C030000">
            <w:pPr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Наименование показателя</w:t>
            </w:r>
          </w:p>
        </w:tc>
        <w:tc>
          <w:tcPr>
            <w:tcW w:type="dxa" w:w="775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D030000">
            <w:pPr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Наименование показателя</w:t>
            </w:r>
          </w:p>
        </w:tc>
        <w:tc>
          <w:tcPr>
            <w:tcW w:type="dxa" w:w="1456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8E030000">
            <w:pPr>
              <w:widowControl w:val="0"/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Наименование показателя</w:t>
            </w:r>
          </w:p>
        </w:tc>
        <w:tc>
          <w:tcPr>
            <w:tcW w:type="dxa" w:w="888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8F030000">
            <w:pPr>
              <w:widowControl w:val="0"/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Наименование показателя</w:t>
            </w:r>
          </w:p>
        </w:tc>
        <w:tc>
          <w:tcPr>
            <w:tcW w:type="dxa" w:w="836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90030000">
            <w:pPr>
              <w:ind w:firstLine="0" w:left="0"/>
              <w:rPr>
                <w:sz w:val="16"/>
              </w:rPr>
            </w:pPr>
            <w:r>
              <w:rPr>
                <w:sz w:val="16"/>
              </w:rPr>
              <w:t>Категория детей</w:t>
            </w:r>
          </w:p>
        </w:tc>
        <w:tc>
          <w:tcPr>
            <w:tcW w:type="dxa" w:w="1241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9103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единица измерения по ОКЕИ</w:t>
            </w:r>
          </w:p>
        </w:tc>
        <w:tc>
          <w:tcPr>
            <w:tcW w:type="dxa" w:w="845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2030000">
            <w:pPr>
              <w:widowControl w:val="0"/>
              <w:spacing w:after="0" w:line="240" w:lineRule="auto"/>
              <w:ind w:firstLine="0" w:left="-25" w:right="-70"/>
              <w:jc w:val="center"/>
              <w:rPr>
                <w:sz w:val="16"/>
              </w:rPr>
            </w:pPr>
            <w:r>
              <w:rPr>
                <w:sz w:val="16"/>
              </w:rPr>
              <w:t>2025 год (очередной финансовый год)</w:t>
            </w:r>
          </w:p>
        </w:tc>
        <w:tc>
          <w:tcPr>
            <w:tcW w:type="dxa" w:w="764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3030000">
            <w:pPr>
              <w:widowControl w:val="0"/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 xml:space="preserve">2026 год </w:t>
            </w:r>
          </w:p>
          <w:p w14:paraId="94030000">
            <w:pPr>
              <w:widowControl w:val="0"/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(1-й год планового периода)</w:t>
            </w:r>
          </w:p>
        </w:tc>
        <w:tc>
          <w:tcPr>
            <w:tcW w:type="dxa" w:w="698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5030000">
            <w:pPr>
              <w:widowControl w:val="0"/>
              <w:spacing w:after="0" w:line="240" w:lineRule="auto"/>
              <w:ind w:firstLine="0" w:left="-70" w:right="-70"/>
              <w:jc w:val="center"/>
              <w:rPr>
                <w:sz w:val="16"/>
              </w:rPr>
            </w:pPr>
            <w:r>
              <w:rPr>
                <w:sz w:val="16"/>
              </w:rPr>
              <w:t>2027 год</w:t>
            </w:r>
          </w:p>
          <w:p w14:paraId="96030000">
            <w:pPr>
              <w:widowControl w:val="0"/>
              <w:spacing w:after="0" w:line="240" w:lineRule="auto"/>
              <w:ind w:firstLine="0" w:left="-70" w:right="-70"/>
              <w:jc w:val="center"/>
              <w:rPr>
                <w:sz w:val="16"/>
              </w:rPr>
            </w:pPr>
            <w:r>
              <w:rPr>
                <w:sz w:val="16"/>
              </w:rPr>
              <w:t>(2-й год планового периода)</w:t>
            </w:r>
          </w:p>
        </w:tc>
        <w:tc>
          <w:tcPr>
            <w:tcW w:type="dxa" w:w="697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97030000">
            <w:pPr>
              <w:widowControl w:val="0"/>
              <w:spacing w:after="0" w:line="240" w:lineRule="auto"/>
              <w:ind w:firstLine="0" w:left="-25" w:right="-70"/>
              <w:jc w:val="center"/>
              <w:rPr>
                <w:sz w:val="16"/>
              </w:rPr>
            </w:pPr>
            <w:r>
              <w:rPr>
                <w:sz w:val="16"/>
              </w:rPr>
              <w:t>2025 год (очередной финансовый год)</w:t>
            </w:r>
          </w:p>
        </w:tc>
        <w:tc>
          <w:tcPr>
            <w:tcW w:type="dxa" w:w="697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98030000">
            <w:pPr>
              <w:widowControl w:val="0"/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 xml:space="preserve">2026 год </w:t>
            </w:r>
          </w:p>
          <w:p w14:paraId="99030000">
            <w:pPr>
              <w:widowControl w:val="0"/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(1-й год планового периода)</w:t>
            </w:r>
          </w:p>
        </w:tc>
        <w:tc>
          <w:tcPr>
            <w:tcW w:type="dxa" w:w="698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9A030000">
            <w:pPr>
              <w:widowControl w:val="0"/>
              <w:spacing w:after="0" w:line="240" w:lineRule="auto"/>
              <w:ind w:firstLine="0" w:left="-70" w:right="-70"/>
              <w:jc w:val="center"/>
              <w:rPr>
                <w:sz w:val="16"/>
              </w:rPr>
            </w:pPr>
            <w:r>
              <w:rPr>
                <w:sz w:val="16"/>
              </w:rPr>
              <w:t>2027 год</w:t>
            </w:r>
          </w:p>
          <w:p w14:paraId="9B030000">
            <w:pPr>
              <w:widowControl w:val="0"/>
              <w:spacing w:after="0" w:line="240" w:lineRule="auto"/>
              <w:ind w:firstLine="0" w:left="-70" w:right="-70"/>
              <w:jc w:val="center"/>
              <w:rPr>
                <w:sz w:val="16"/>
              </w:rPr>
            </w:pPr>
            <w:r>
              <w:rPr>
                <w:sz w:val="16"/>
              </w:rPr>
              <w:t>(2-й год планового периода)</w:t>
            </w:r>
          </w:p>
        </w:tc>
        <w:tc>
          <w:tcPr>
            <w:tcW w:type="dxa" w:w="843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9C03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в процентах</w:t>
            </w:r>
          </w:p>
        </w:tc>
        <w:tc>
          <w:tcPr>
            <w:tcW w:type="dxa" w:w="697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9D03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в абсолютных показателях</w:t>
            </w:r>
          </w:p>
        </w:tc>
      </w:tr>
      <w:tr>
        <w:trPr>
          <w:trHeight w:hRule="atLeast" w:val="826"/>
        </w:trPr>
        <w:tc>
          <w:tcPr>
            <w:tcW w:type="dxa" w:w="78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/>
        </w:tc>
        <w:tc>
          <w:tcPr>
            <w:tcW w:type="dxa" w:w="1576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/>
        </w:tc>
        <w:tc>
          <w:tcPr>
            <w:tcW w:type="dxa" w:w="1101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/>
        </w:tc>
        <w:tc>
          <w:tcPr>
            <w:tcW w:type="dxa" w:w="775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/>
        </w:tc>
        <w:tc>
          <w:tcPr>
            <w:tcW w:type="dxa" w:w="1456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/>
        </w:tc>
        <w:tc>
          <w:tcPr>
            <w:tcW w:type="dxa" w:w="88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/>
        </w:tc>
        <w:tc>
          <w:tcPr>
            <w:tcW w:type="dxa" w:w="836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/>
        </w:tc>
        <w:tc>
          <w:tcPr>
            <w:tcW w:type="dxa" w:w="61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E03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наименование</w:t>
            </w:r>
          </w:p>
        </w:tc>
        <w:tc>
          <w:tcPr>
            <w:tcW w:type="dxa" w:w="62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F030000">
            <w:pPr>
              <w:ind w:firstLine="285" w:left="-653"/>
              <w:jc w:val="right"/>
              <w:rPr>
                <w:sz w:val="16"/>
              </w:rPr>
            </w:pPr>
            <w:r>
              <w:rPr>
                <w:sz w:val="16"/>
              </w:rPr>
              <w:t>Код по ОКЕИ</w:t>
            </w:r>
          </w:p>
        </w:tc>
        <w:tc>
          <w:tcPr>
            <w:tcW w:type="dxa" w:w="845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/>
        </w:tc>
        <w:tc>
          <w:tcPr>
            <w:tcW w:type="dxa" w:w="764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/>
        </w:tc>
        <w:tc>
          <w:tcPr>
            <w:tcW w:type="dxa" w:w="69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/>
        </w:tc>
        <w:tc>
          <w:tcPr>
            <w:tcW w:type="dxa" w:w="697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/>
        </w:tc>
        <w:tc>
          <w:tcPr>
            <w:tcW w:type="dxa" w:w="697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/>
        </w:tc>
        <w:tc>
          <w:tcPr>
            <w:tcW w:type="dxa" w:w="69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/>
        </w:tc>
        <w:tc>
          <w:tcPr>
            <w:tcW w:type="dxa" w:w="84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/>
        </w:tc>
        <w:tc>
          <w:tcPr>
            <w:tcW w:type="dxa" w:w="697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/>
        </w:tc>
      </w:tr>
      <w:tr>
        <w:trPr>
          <w:trHeight w:hRule="atLeast" w:val="194"/>
        </w:trPr>
        <w:tc>
          <w:tcPr>
            <w:tcW w:type="dxa" w:w="78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003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type="dxa" w:w="157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103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type="dxa" w:w="110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203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type="dxa" w:w="7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303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type="dxa" w:w="145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403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5</w:t>
            </w:r>
          </w:p>
        </w:tc>
        <w:tc>
          <w:tcPr>
            <w:tcW w:type="dxa" w:w="88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503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6</w:t>
            </w:r>
          </w:p>
        </w:tc>
        <w:tc>
          <w:tcPr>
            <w:tcW w:type="dxa" w:w="8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603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7</w:t>
            </w:r>
          </w:p>
        </w:tc>
        <w:tc>
          <w:tcPr>
            <w:tcW w:type="dxa" w:w="61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703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8</w:t>
            </w:r>
          </w:p>
        </w:tc>
        <w:tc>
          <w:tcPr>
            <w:tcW w:type="dxa" w:w="62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803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9</w:t>
            </w:r>
          </w:p>
        </w:tc>
        <w:tc>
          <w:tcPr>
            <w:tcW w:type="dxa" w:w="8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903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10</w:t>
            </w:r>
          </w:p>
        </w:tc>
        <w:tc>
          <w:tcPr>
            <w:tcW w:type="dxa" w:w="76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A03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11</w:t>
            </w:r>
          </w:p>
        </w:tc>
        <w:tc>
          <w:tcPr>
            <w:tcW w:type="dxa" w:w="69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B03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12</w:t>
            </w:r>
          </w:p>
        </w:tc>
        <w:tc>
          <w:tcPr>
            <w:tcW w:type="dxa" w:w="69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AC03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13</w:t>
            </w:r>
          </w:p>
        </w:tc>
        <w:tc>
          <w:tcPr>
            <w:tcW w:type="dxa" w:w="69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AD03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14</w:t>
            </w:r>
          </w:p>
        </w:tc>
        <w:tc>
          <w:tcPr>
            <w:tcW w:type="dxa" w:w="69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AE03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type="dxa" w:w="84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AF03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16</w:t>
            </w:r>
          </w:p>
        </w:tc>
        <w:tc>
          <w:tcPr>
            <w:tcW w:type="dxa" w:w="69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B003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17</w:t>
            </w:r>
          </w:p>
        </w:tc>
      </w:tr>
      <w:tr>
        <w:trPr>
          <w:trHeight w:hRule="atLeast" w:val="518"/>
        </w:trPr>
        <w:tc>
          <w:tcPr>
            <w:tcW w:type="dxa" w:w="78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103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920700О.99.0.А322АА01001</w:t>
            </w:r>
          </w:p>
        </w:tc>
        <w:tc>
          <w:tcPr>
            <w:tcW w:type="dxa" w:w="157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203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 xml:space="preserve">Организация отдыха детей и молодежи </w:t>
            </w:r>
          </w:p>
        </w:tc>
        <w:tc>
          <w:tcPr>
            <w:tcW w:type="dxa" w:w="110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303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Физические лица</w:t>
            </w:r>
          </w:p>
        </w:tc>
        <w:tc>
          <w:tcPr>
            <w:tcW w:type="dxa" w:w="77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403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-</w:t>
            </w:r>
          </w:p>
        </w:tc>
        <w:tc>
          <w:tcPr>
            <w:tcW w:type="dxa" w:w="145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503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в каникулярное время с дневным пребыванием</w:t>
            </w:r>
          </w:p>
        </w:tc>
        <w:tc>
          <w:tcPr>
            <w:tcW w:type="dxa" w:w="88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603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-</w:t>
            </w:r>
          </w:p>
        </w:tc>
        <w:tc>
          <w:tcPr>
            <w:tcW w:type="dxa" w:w="8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703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Число обучаю</w:t>
            </w:r>
          </w:p>
          <w:p w14:paraId="B803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 xml:space="preserve">щихся </w:t>
            </w:r>
          </w:p>
        </w:tc>
        <w:tc>
          <w:tcPr>
            <w:tcW w:type="dxa" w:w="61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903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чел.</w:t>
            </w:r>
          </w:p>
        </w:tc>
        <w:tc>
          <w:tcPr>
            <w:tcW w:type="dxa" w:w="62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A03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792</w:t>
            </w:r>
          </w:p>
        </w:tc>
        <w:tc>
          <w:tcPr>
            <w:tcW w:type="dxa" w:w="84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B03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type="dxa" w:w="76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C03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type="dxa" w:w="69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BD03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type="dxa" w:w="69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BE03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Беспл.</w:t>
            </w:r>
          </w:p>
        </w:tc>
        <w:tc>
          <w:tcPr>
            <w:tcW w:type="dxa" w:w="69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BF03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Беспл.</w:t>
            </w:r>
          </w:p>
        </w:tc>
        <w:tc>
          <w:tcPr>
            <w:tcW w:type="dxa" w:w="69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C003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Беспл.</w:t>
            </w:r>
          </w:p>
        </w:tc>
        <w:tc>
          <w:tcPr>
            <w:tcW w:type="dxa" w:w="84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C103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10</w:t>
            </w:r>
          </w:p>
        </w:tc>
        <w:tc>
          <w:tcPr>
            <w:tcW w:type="dxa" w:w="69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C2030000">
            <w:pPr>
              <w:spacing w:after="0" w:line="240" w:lineRule="auto"/>
              <w:ind w:firstLine="0" w:left="0"/>
              <w:rPr>
                <w:sz w:val="16"/>
              </w:rPr>
            </w:pPr>
          </w:p>
        </w:tc>
      </w:tr>
    </w:tbl>
    <w:p w14:paraId="C3030000">
      <w:pPr>
        <w:numPr>
          <w:ilvl w:val="0"/>
          <w:numId w:val="3"/>
        </w:numPr>
        <w:spacing w:after="0" w:line="240" w:lineRule="auto"/>
        <w:ind/>
      </w:pPr>
      <w:r>
        <w:t>Нормативные  правовые акты, устанавливающие размер платы (цену, тариф) либо порядок ее (его) установления:</w:t>
      </w:r>
    </w:p>
    <w:tbl>
      <w:tblPr>
        <w:tblStyle w:val="Style_3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</w:tblPr>
      <w:tblGrid>
        <w:gridCol w:w="2833"/>
        <w:gridCol w:w="2833"/>
        <w:gridCol w:w="2833"/>
        <w:gridCol w:w="1089"/>
        <w:gridCol w:w="5001"/>
      </w:tblGrid>
      <w:tr>
        <w:tc>
          <w:tcPr>
            <w:tcW w:type="dxa" w:w="14589"/>
            <w:gridSpan w:val="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4030000">
            <w:pPr>
              <w:ind/>
              <w:jc w:val="center"/>
            </w:pPr>
            <w:r>
              <w:t>Нормативно правовой акт</w:t>
            </w:r>
          </w:p>
        </w:tc>
      </w:tr>
      <w:tr>
        <w:tc>
          <w:tcPr>
            <w:tcW w:type="dxa" w:w="28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5030000">
            <w:pPr>
              <w:ind w:firstLine="0" w:left="0"/>
              <w:jc w:val="center"/>
            </w:pPr>
            <w:r>
              <w:t>вид</w:t>
            </w:r>
          </w:p>
        </w:tc>
        <w:tc>
          <w:tcPr>
            <w:tcW w:type="dxa" w:w="28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6030000">
            <w:pPr>
              <w:ind w:firstLine="0" w:left="0"/>
              <w:jc w:val="center"/>
            </w:pPr>
            <w:r>
              <w:t>принявший орган</w:t>
            </w:r>
          </w:p>
        </w:tc>
        <w:tc>
          <w:tcPr>
            <w:tcW w:type="dxa" w:w="28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7030000">
            <w:pPr>
              <w:ind w:firstLine="0" w:left="0"/>
              <w:jc w:val="center"/>
            </w:pPr>
            <w:r>
              <w:t>дата</w:t>
            </w:r>
          </w:p>
        </w:tc>
        <w:tc>
          <w:tcPr>
            <w:tcW w:type="dxa" w:w="108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8030000">
            <w:pPr>
              <w:ind w:firstLine="0" w:left="0"/>
              <w:jc w:val="center"/>
            </w:pPr>
            <w:r>
              <w:t>номер</w:t>
            </w:r>
          </w:p>
        </w:tc>
        <w:tc>
          <w:tcPr>
            <w:tcW w:type="dxa" w:w="500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9030000">
            <w:pPr>
              <w:ind w:firstLine="0" w:left="0"/>
              <w:jc w:val="center"/>
            </w:pPr>
            <w:r>
              <w:t>наименование</w:t>
            </w:r>
          </w:p>
        </w:tc>
      </w:tr>
      <w:tr>
        <w:tc>
          <w:tcPr>
            <w:tcW w:type="dxa" w:w="28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A030000">
            <w:pPr>
              <w:ind w:firstLine="0" w:left="0"/>
              <w:jc w:val="center"/>
            </w:pPr>
            <w:r>
              <w:t>1</w:t>
            </w:r>
          </w:p>
        </w:tc>
        <w:tc>
          <w:tcPr>
            <w:tcW w:type="dxa" w:w="28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B030000">
            <w:pPr>
              <w:ind w:firstLine="0" w:left="0"/>
              <w:jc w:val="center"/>
            </w:pPr>
            <w:r>
              <w:t>2</w:t>
            </w:r>
          </w:p>
        </w:tc>
        <w:tc>
          <w:tcPr>
            <w:tcW w:type="dxa" w:w="28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C030000">
            <w:pPr>
              <w:ind w:firstLine="0" w:left="0"/>
              <w:jc w:val="center"/>
            </w:pPr>
            <w:r>
              <w:t>3</w:t>
            </w:r>
          </w:p>
        </w:tc>
        <w:tc>
          <w:tcPr>
            <w:tcW w:type="dxa" w:w="108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D030000">
            <w:pPr>
              <w:ind w:firstLine="0" w:left="0"/>
              <w:jc w:val="center"/>
            </w:pPr>
            <w:r>
              <w:t>4</w:t>
            </w:r>
          </w:p>
        </w:tc>
        <w:tc>
          <w:tcPr>
            <w:tcW w:type="dxa" w:w="500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E030000">
            <w:pPr>
              <w:ind w:firstLine="0" w:left="0"/>
              <w:jc w:val="center"/>
            </w:pPr>
            <w:r>
              <w:t>5</w:t>
            </w:r>
          </w:p>
        </w:tc>
      </w:tr>
      <w:tr>
        <w:tc>
          <w:tcPr>
            <w:tcW w:type="dxa" w:w="14589"/>
            <w:gridSpan w:val="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CF030000">
            <w:pPr>
              <w:ind w:firstLine="0" w:left="0"/>
              <w:jc w:val="center"/>
            </w:pPr>
            <w:r>
              <w:t xml:space="preserve">Бесплатно </w:t>
            </w:r>
          </w:p>
        </w:tc>
      </w:tr>
    </w:tbl>
    <w:p w14:paraId="D0030000"/>
    <w:p w14:paraId="D1030000">
      <w:pPr>
        <w:spacing w:after="0" w:line="240" w:lineRule="auto"/>
        <w:ind w:firstLine="0" w:left="0"/>
        <w:rPr>
          <w:b w:val="1"/>
        </w:rPr>
      </w:pPr>
      <w:r>
        <w:rPr>
          <w:b w:val="1"/>
        </w:rPr>
        <w:t>5. Порядок оказания муниципальной услуги</w:t>
      </w:r>
    </w:p>
    <w:p w14:paraId="D2030000">
      <w:pPr>
        <w:spacing w:after="0" w:line="240" w:lineRule="auto"/>
        <w:ind w:firstLine="0" w:left="0"/>
        <w:rPr>
          <w:sz w:val="22"/>
        </w:rPr>
      </w:pPr>
      <w:r>
        <w:rPr>
          <w:sz w:val="22"/>
        </w:rPr>
        <w:t>5.1. Нормативные правовые акты, регулирующие  порядок оказания муниципальной услуги:</w:t>
      </w:r>
    </w:p>
    <w:p w14:paraId="D3030000">
      <w:pPr>
        <w:ind w:firstLine="560" w:left="0"/>
        <w:jc w:val="both"/>
        <w:rPr>
          <w:sz w:val="22"/>
        </w:rPr>
      </w:pPr>
      <w:r>
        <w:rPr>
          <w:sz w:val="22"/>
        </w:rPr>
        <w:t>- Федеральный Закон от 06.10.2003 года №131-ФЗ «Об общих принципах организации местного самоуправления в Российской Федерации», Собрание законодательства Российской Федерации, 2003 г. (с изменениями и дополнениями);</w:t>
      </w:r>
    </w:p>
    <w:p w14:paraId="D4030000">
      <w:pPr>
        <w:ind w:firstLine="560" w:left="0"/>
        <w:jc w:val="both"/>
        <w:rPr>
          <w:sz w:val="22"/>
        </w:rPr>
      </w:pPr>
      <w:r>
        <w:rPr>
          <w:sz w:val="22"/>
        </w:rPr>
        <w:t xml:space="preserve">-  Федеральный Закон от 29.12.2012 года № 273-ФЗ «Об образовании в Российской Федерации» (с изменениями и дополнениями); </w:t>
      </w:r>
    </w:p>
    <w:p w14:paraId="D5030000">
      <w:pPr>
        <w:ind w:firstLine="560" w:left="0"/>
        <w:jc w:val="both"/>
        <w:rPr>
          <w:sz w:val="22"/>
        </w:rPr>
      </w:pPr>
      <w:r>
        <w:rPr>
          <w:sz w:val="22"/>
        </w:rPr>
        <w:t>- Федеральный закон от 24.07.1998 года №124-ФЗ «Об основных гарантиях прав ребенка в Российской Федерации» (с изменениями и дополнениями);</w:t>
      </w:r>
    </w:p>
    <w:p w14:paraId="D6030000">
      <w:pPr>
        <w:ind w:firstLine="560" w:left="0"/>
        <w:jc w:val="both"/>
        <w:rPr>
          <w:sz w:val="20"/>
        </w:rPr>
      </w:pPr>
      <w:r>
        <w:rPr>
          <w:sz w:val="22"/>
        </w:rPr>
        <w:t xml:space="preserve">- </w:t>
      </w:r>
      <w:r>
        <w:rPr>
          <w:sz w:val="20"/>
        </w:rPr>
        <w:t>Постановление Главного государственного санитарного врача Российской Федерации от 28 сентября 2020 г. № 28 «Об утверждении санитарных правил СП 2.4.3648-20 «Санитарно-эпидемиологические требования к организациям воспитания и обучения, отдыха и оздоровления детей и молодежи»;</w:t>
      </w:r>
    </w:p>
    <w:p w14:paraId="D7030000">
      <w:pPr>
        <w:ind w:firstLine="560" w:left="0"/>
        <w:jc w:val="both"/>
        <w:rPr>
          <w:sz w:val="20"/>
        </w:rPr>
      </w:pPr>
      <w:r>
        <w:rPr>
          <w:sz w:val="20"/>
        </w:rPr>
        <w:t>-  Постановление Правительства Российской Федерации от 10 июля 2013 г. № 582 «Об утверждении Правил размещения на официальном сайте образовательной организации в информационно-телекоммуникационной сети «Интернет» и обновления информации об образовательной организации»;</w:t>
      </w:r>
    </w:p>
    <w:p w14:paraId="D8030000">
      <w:pPr>
        <w:ind w:firstLine="560" w:left="0"/>
        <w:jc w:val="both"/>
        <w:rPr>
          <w:sz w:val="20"/>
        </w:rPr>
      </w:pPr>
      <w:r>
        <w:rPr>
          <w:sz w:val="20"/>
        </w:rPr>
        <w:t>- Постановление Правительства Российской Федерации от 11.07.2020 № 1038 «О внесении изменений в Правила размещения на официальном сайте образовательной организации в информационно-телекоммуникационной сети «Интернет» и обновления информации об образовательной организации»;</w:t>
      </w:r>
    </w:p>
    <w:p w14:paraId="D9030000">
      <w:pPr>
        <w:ind w:firstLine="560" w:left="0"/>
        <w:jc w:val="both"/>
        <w:rPr>
          <w:sz w:val="20"/>
        </w:rPr>
      </w:pPr>
      <w:r>
        <w:rPr>
          <w:sz w:val="20"/>
        </w:rPr>
        <w:t>-  Приказ Федеральной службы по надзору в сфере образования и науки от 04.08.2023 № 1483 «Об утверждении Требований к структуре официального сайта образовательной организации в информационно-телекоммуникационной сети «Интернет» и формату представления информации».</w:t>
      </w:r>
    </w:p>
    <w:p w14:paraId="DA030000">
      <w:pPr>
        <w:spacing w:after="0" w:line="240" w:lineRule="auto"/>
        <w:ind w:firstLine="0" w:left="0"/>
        <w:rPr>
          <w:sz w:val="22"/>
        </w:rPr>
      </w:pPr>
      <w:r>
        <w:rPr>
          <w:sz w:val="22"/>
        </w:rPr>
        <w:t>5.2.  Порядок  информирования  потенциальных  потребителей  муниципальной услуги.</w:t>
      </w:r>
    </w:p>
    <w:p w14:paraId="DB030000">
      <w:pPr>
        <w:spacing w:after="0" w:line="240" w:lineRule="auto"/>
        <w:ind w:firstLine="0" w:left="0"/>
      </w:pPr>
    </w:p>
    <w:tbl>
      <w:tblPr>
        <w:tblStyle w:val="Style_3"/>
        <w:tblLayout w:type="fixed"/>
        <w:tblCellMar>
          <w:left w:type="dxa" w:w="70"/>
          <w:right w:type="dxa" w:w="70"/>
        </w:tblCellMar>
      </w:tblPr>
      <w:tblGrid>
        <w:gridCol w:w="3869"/>
        <w:gridCol w:w="5090"/>
        <w:gridCol w:w="5631"/>
      </w:tblGrid>
      <w:tr>
        <w:trPr>
          <w:trHeight w:hRule="atLeast" w:val="366"/>
        </w:trPr>
        <w:tc>
          <w:tcPr>
            <w:tcW w:type="dxa" w:w="3869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left w:type="dxa" w:w="70"/>
              <w:right w:type="dxa" w:w="70"/>
            </w:tcMar>
          </w:tcPr>
          <w:p w14:paraId="DC030000">
            <w:pPr>
              <w:widowControl w:val="0"/>
              <w:spacing w:after="0" w:line="240" w:lineRule="auto"/>
              <w:ind w:firstLine="0" w:left="0"/>
              <w:jc w:val="center"/>
              <w:rPr>
                <w:sz w:val="18"/>
              </w:rPr>
            </w:pPr>
            <w:r>
              <w:rPr>
                <w:sz w:val="18"/>
              </w:rPr>
              <w:t>Способ информирования</w:t>
            </w:r>
          </w:p>
        </w:tc>
        <w:tc>
          <w:tcPr>
            <w:tcW w:type="dxa" w:w="5090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left w:type="dxa" w:w="70"/>
              <w:right w:type="dxa" w:w="70"/>
            </w:tcMar>
          </w:tcPr>
          <w:p w14:paraId="DD030000">
            <w:pPr>
              <w:widowControl w:val="0"/>
              <w:spacing w:after="0" w:line="240" w:lineRule="auto"/>
              <w:ind w:firstLine="0" w:left="0"/>
              <w:jc w:val="center"/>
              <w:rPr>
                <w:sz w:val="18"/>
              </w:rPr>
            </w:pPr>
            <w:r>
              <w:rPr>
                <w:sz w:val="18"/>
              </w:rPr>
              <w:t>Состав размещаемой информации</w:t>
            </w:r>
          </w:p>
        </w:tc>
        <w:tc>
          <w:tcPr>
            <w:tcW w:type="dxa" w:w="5631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left w:type="dxa" w:w="70"/>
              <w:right w:type="dxa" w:w="70"/>
            </w:tcMar>
          </w:tcPr>
          <w:p w14:paraId="DE030000">
            <w:pPr>
              <w:widowControl w:val="0"/>
              <w:spacing w:after="0" w:line="240" w:lineRule="auto"/>
              <w:ind w:firstLine="0" w:left="0"/>
              <w:jc w:val="center"/>
              <w:rPr>
                <w:sz w:val="18"/>
              </w:rPr>
            </w:pPr>
            <w:r>
              <w:rPr>
                <w:sz w:val="18"/>
              </w:rPr>
              <w:t>Частота обновления информации</w:t>
            </w:r>
          </w:p>
        </w:tc>
      </w:tr>
      <w:tr>
        <w:trPr>
          <w:trHeight w:hRule="atLeast" w:val="1434"/>
        </w:trPr>
        <w:tc>
          <w:tcPr>
            <w:tcW w:type="dxa" w:w="3869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left w:type="dxa" w:w="70"/>
              <w:right w:type="dxa" w:w="70"/>
            </w:tcMar>
          </w:tcPr>
          <w:p w14:paraId="DF030000">
            <w:pPr>
              <w:widowControl w:val="0"/>
              <w:spacing w:after="0" w:line="240" w:lineRule="auto"/>
              <w:ind w:firstLine="0" w:left="0"/>
              <w:rPr>
                <w:sz w:val="18"/>
              </w:rPr>
            </w:pPr>
            <w:r>
              <w:rPr>
                <w:sz w:val="18"/>
              </w:rPr>
              <w:t>1. Размещение информации в сети Интернет</w:t>
            </w:r>
          </w:p>
        </w:tc>
        <w:tc>
          <w:tcPr>
            <w:tcW w:type="dxa" w:w="5090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left w:type="dxa" w:w="70"/>
              <w:right w:type="dxa" w:w="70"/>
            </w:tcMar>
          </w:tcPr>
          <w:p w14:paraId="E0030000">
            <w:pPr>
              <w:ind w:firstLine="0" w:left="0"/>
              <w:jc w:val="both"/>
              <w:rPr>
                <w:sz w:val="18"/>
                <w:highlight w:val="yellow"/>
              </w:rPr>
            </w:pPr>
            <w:r>
              <w:rPr>
                <w:sz w:val="18"/>
              </w:rPr>
              <w:t>Постановление Правительства Российской Федерации от 11.07.2020 № 1038 «О внесении изменений в Правила размещения на официальном сайте образовательной организации в информационно-телекоммуникационной сети «Интернет» и обновления информации об образовательной организации»</w:t>
            </w:r>
          </w:p>
        </w:tc>
        <w:tc>
          <w:tcPr>
            <w:tcW w:type="dxa" w:w="5631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left w:type="dxa" w:w="70"/>
              <w:right w:type="dxa" w:w="70"/>
            </w:tcMar>
          </w:tcPr>
          <w:p w14:paraId="E1030000">
            <w:pPr>
              <w:pStyle w:val="Style_4"/>
              <w:rPr>
                <w:rFonts w:ascii="Times New Roman" w:hAnsi="Times New Roman"/>
                <w:sz w:val="18"/>
                <w:highlight w:val="yellow"/>
              </w:rPr>
            </w:pPr>
            <w:r>
              <w:rPr>
                <w:rFonts w:ascii="Times New Roman" w:hAnsi="Times New Roman"/>
                <w:sz w:val="18"/>
              </w:rPr>
              <w:t>Информация на сайте обновляется в сроки, установленные Законом Российской Федерации «Об образовании в Российской Федерации» и постановления Постановление Правительства Российской Федерации от 11.07.2020 № 1038 «О внесении изменений в Правила размещения на официальном сайте образовательной организации в информационно-телекоммуникационной сети «Интернет» и обновления информации об образовательной организации»</w:t>
            </w:r>
          </w:p>
        </w:tc>
      </w:tr>
      <w:tr>
        <w:trPr>
          <w:trHeight w:hRule="atLeast" w:val="366"/>
        </w:trPr>
        <w:tc>
          <w:tcPr>
            <w:tcW w:type="dxa" w:w="3869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left w:type="dxa" w:w="70"/>
              <w:right w:type="dxa" w:w="70"/>
            </w:tcMar>
          </w:tcPr>
          <w:p w14:paraId="E2030000">
            <w:pPr>
              <w:widowControl w:val="0"/>
              <w:spacing w:after="0" w:line="240" w:lineRule="auto"/>
              <w:ind w:firstLine="0" w:left="0"/>
              <w:rPr>
                <w:sz w:val="18"/>
              </w:rPr>
            </w:pPr>
            <w:r>
              <w:rPr>
                <w:sz w:val="18"/>
              </w:rPr>
              <w:t>2. Информирование при личном обращении</w:t>
            </w:r>
          </w:p>
        </w:tc>
        <w:tc>
          <w:tcPr>
            <w:tcW w:type="dxa" w:w="5090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left w:type="dxa" w:w="70"/>
              <w:right w:type="dxa" w:w="70"/>
            </w:tcMar>
          </w:tcPr>
          <w:p w14:paraId="E3030000">
            <w:pPr>
              <w:widowControl w:val="0"/>
              <w:spacing w:after="0" w:line="240" w:lineRule="auto"/>
              <w:ind w:firstLine="0" w:left="0"/>
              <w:rPr>
                <w:sz w:val="18"/>
              </w:rPr>
            </w:pPr>
            <w:r>
              <w:rPr>
                <w:sz w:val="18"/>
              </w:rPr>
              <w:t>Работники учреждения во время работы учреждения в случае личного обращения получателей муниципальной услуги и (или) их родителей (законных представителей) предоставляют необходимые разъяснения об оказываемой муниципальной услуге</w:t>
            </w:r>
          </w:p>
        </w:tc>
        <w:tc>
          <w:tcPr>
            <w:tcW w:type="dxa" w:w="5631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left w:type="dxa" w:w="70"/>
              <w:right w:type="dxa" w:w="70"/>
            </w:tcMar>
          </w:tcPr>
          <w:p w14:paraId="E4030000">
            <w:pPr>
              <w:widowControl w:val="0"/>
              <w:spacing w:after="0" w:line="240" w:lineRule="auto"/>
              <w:ind w:firstLine="0" w:left="0"/>
              <w:rPr>
                <w:sz w:val="18"/>
              </w:rPr>
            </w:pPr>
            <w:r>
              <w:rPr>
                <w:sz w:val="18"/>
              </w:rPr>
              <w:t>По мере обращения</w:t>
            </w:r>
          </w:p>
        </w:tc>
      </w:tr>
      <w:tr>
        <w:trPr>
          <w:trHeight w:hRule="atLeast" w:val="366"/>
        </w:trPr>
        <w:tc>
          <w:tcPr>
            <w:tcW w:type="dxa" w:w="3869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left w:type="dxa" w:w="70"/>
              <w:right w:type="dxa" w:w="70"/>
            </w:tcMar>
          </w:tcPr>
          <w:p w14:paraId="E5030000">
            <w:pPr>
              <w:widowControl w:val="0"/>
              <w:spacing w:after="0" w:line="240" w:lineRule="auto"/>
              <w:ind w:firstLine="0" w:left="0"/>
              <w:rPr>
                <w:sz w:val="18"/>
              </w:rPr>
            </w:pPr>
            <w:r>
              <w:rPr>
                <w:sz w:val="18"/>
              </w:rPr>
              <w:t>3. Телефонная консультация</w:t>
            </w:r>
          </w:p>
        </w:tc>
        <w:tc>
          <w:tcPr>
            <w:tcW w:type="dxa" w:w="5090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left w:type="dxa" w:w="70"/>
              <w:right w:type="dxa" w:w="70"/>
            </w:tcMar>
          </w:tcPr>
          <w:p w14:paraId="E6030000">
            <w:pPr>
              <w:widowControl w:val="0"/>
              <w:spacing w:after="0" w:line="240" w:lineRule="auto"/>
              <w:ind w:firstLine="0" w:left="0"/>
              <w:rPr>
                <w:sz w:val="18"/>
              </w:rPr>
            </w:pPr>
            <w:r>
              <w:rPr>
                <w:sz w:val="18"/>
              </w:rPr>
              <w:t>Работники учреждения во время работы учреждения в случае обращения получателей муниципальной услуги и (или) их родителей (законных представителей) по телефону предоставляют необходимые разъяснения об оказываемой муниципальной услуге</w:t>
            </w:r>
          </w:p>
        </w:tc>
        <w:tc>
          <w:tcPr>
            <w:tcW w:type="dxa" w:w="5631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left w:type="dxa" w:w="70"/>
              <w:right w:type="dxa" w:w="70"/>
            </w:tcMar>
          </w:tcPr>
          <w:p w14:paraId="E7030000">
            <w:pPr>
              <w:widowControl w:val="0"/>
              <w:spacing w:after="0" w:line="240" w:lineRule="auto"/>
              <w:ind w:firstLine="0" w:left="0"/>
              <w:rPr>
                <w:sz w:val="18"/>
              </w:rPr>
            </w:pPr>
            <w:r>
              <w:rPr>
                <w:sz w:val="18"/>
              </w:rPr>
              <w:t>По мере обращения</w:t>
            </w:r>
          </w:p>
        </w:tc>
      </w:tr>
      <w:tr>
        <w:trPr>
          <w:trHeight w:hRule="atLeast" w:val="366"/>
        </w:trPr>
        <w:tc>
          <w:tcPr>
            <w:tcW w:type="dxa" w:w="3869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left w:type="dxa" w:w="70"/>
              <w:right w:type="dxa" w:w="70"/>
            </w:tcMar>
          </w:tcPr>
          <w:p w14:paraId="E8030000">
            <w:pPr>
              <w:widowControl w:val="0"/>
              <w:spacing w:after="0" w:line="240" w:lineRule="auto"/>
              <w:ind w:firstLine="0" w:left="0"/>
              <w:rPr>
                <w:sz w:val="18"/>
              </w:rPr>
            </w:pPr>
            <w:r>
              <w:rPr>
                <w:sz w:val="18"/>
              </w:rPr>
              <w:t>4. Информация у входа в здание</w:t>
            </w:r>
          </w:p>
        </w:tc>
        <w:tc>
          <w:tcPr>
            <w:tcW w:type="dxa" w:w="5090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left w:type="dxa" w:w="70"/>
              <w:right w:type="dxa" w:w="70"/>
            </w:tcMar>
          </w:tcPr>
          <w:p w14:paraId="E9030000">
            <w:pPr>
              <w:widowControl w:val="0"/>
              <w:spacing w:after="0" w:line="240" w:lineRule="auto"/>
              <w:ind w:firstLine="0" w:left="0"/>
              <w:rPr>
                <w:sz w:val="18"/>
              </w:rPr>
            </w:pPr>
            <w:r>
              <w:rPr>
                <w:sz w:val="18"/>
              </w:rPr>
              <w:t>У входа в учреждение размещается информация о наименовании, адресе местонахождения, режим работы</w:t>
            </w:r>
          </w:p>
        </w:tc>
        <w:tc>
          <w:tcPr>
            <w:tcW w:type="dxa" w:w="5631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left w:type="dxa" w:w="70"/>
              <w:right w:type="dxa" w:w="70"/>
            </w:tcMar>
          </w:tcPr>
          <w:p w14:paraId="EA030000">
            <w:pPr>
              <w:widowControl w:val="0"/>
              <w:spacing w:after="0" w:line="240" w:lineRule="auto"/>
              <w:ind w:firstLine="0" w:left="0"/>
              <w:rPr>
                <w:sz w:val="18"/>
              </w:rPr>
            </w:pPr>
            <w:r>
              <w:rPr>
                <w:sz w:val="18"/>
              </w:rPr>
              <w:t>По мере изменения информации</w:t>
            </w:r>
          </w:p>
        </w:tc>
      </w:tr>
      <w:tr>
        <w:trPr>
          <w:trHeight w:hRule="atLeast" w:val="366"/>
        </w:trPr>
        <w:tc>
          <w:tcPr>
            <w:tcW w:type="dxa" w:w="3869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left w:type="dxa" w:w="70"/>
              <w:right w:type="dxa" w:w="70"/>
            </w:tcMar>
          </w:tcPr>
          <w:p w14:paraId="EB030000">
            <w:pPr>
              <w:widowControl w:val="0"/>
              <w:spacing w:after="0" w:line="240" w:lineRule="auto"/>
              <w:ind w:firstLine="0" w:left="0"/>
              <w:rPr>
                <w:sz w:val="18"/>
              </w:rPr>
            </w:pPr>
            <w:r>
              <w:rPr>
                <w:sz w:val="18"/>
              </w:rPr>
              <w:t>5. Информация в помещении (на стендах)</w:t>
            </w:r>
          </w:p>
        </w:tc>
        <w:tc>
          <w:tcPr>
            <w:tcW w:type="dxa" w:w="5090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left w:type="dxa" w:w="70"/>
              <w:right w:type="dxa" w:w="70"/>
            </w:tcMar>
          </w:tcPr>
          <w:p w14:paraId="EC030000">
            <w:pPr>
              <w:widowControl w:val="0"/>
              <w:spacing w:after="0" w:line="240" w:lineRule="auto"/>
              <w:ind w:firstLine="0" w:left="0"/>
              <w:rPr>
                <w:sz w:val="18"/>
              </w:rPr>
            </w:pPr>
            <w:r>
              <w:rPr>
                <w:sz w:val="18"/>
              </w:rPr>
              <w:t>Информационные материалы по муниципальной услуге, предоставляемой учреждением, административный регламент предоставления муниципальной услуги</w:t>
            </w:r>
          </w:p>
        </w:tc>
        <w:tc>
          <w:tcPr>
            <w:tcW w:type="dxa" w:w="5631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left w:type="dxa" w:w="70"/>
              <w:right w:type="dxa" w:w="70"/>
            </w:tcMar>
          </w:tcPr>
          <w:p w14:paraId="ED030000">
            <w:pPr>
              <w:widowControl w:val="0"/>
              <w:spacing w:after="0" w:line="240" w:lineRule="auto"/>
              <w:ind w:firstLine="0" w:left="0"/>
              <w:rPr>
                <w:sz w:val="18"/>
              </w:rPr>
            </w:pPr>
            <w:r>
              <w:rPr>
                <w:sz w:val="18"/>
              </w:rPr>
              <w:t>По мере изменения информации</w:t>
            </w:r>
          </w:p>
        </w:tc>
      </w:tr>
    </w:tbl>
    <w:p w14:paraId="EE030000">
      <w:pPr>
        <w:spacing w:after="0" w:line="240" w:lineRule="auto"/>
        <w:ind w:firstLine="0" w:left="0"/>
        <w:jc w:val="center"/>
        <w:rPr>
          <w:sz w:val="28"/>
        </w:rPr>
      </w:pPr>
      <w:r>
        <w:rPr>
          <w:sz w:val="28"/>
        </w:rPr>
        <w:t xml:space="preserve">Раздел </w:t>
      </w:r>
      <w:r>
        <w:rPr>
          <w:sz w:val="28"/>
        </w:rPr>
        <w:t>4</w:t>
      </w:r>
    </w:p>
    <w:tbl>
      <w:tblPr>
        <w:tblStyle w:val="Style_3"/>
        <w:tblLayout w:type="fixed"/>
      </w:tblPr>
      <w:tblGrid>
        <w:gridCol w:w="11448"/>
        <w:gridCol w:w="2269"/>
        <w:gridCol w:w="873"/>
      </w:tblGrid>
      <w:tr>
        <w:tc>
          <w:tcPr>
            <w:tcW w:type="dxa" w:w="11448"/>
          </w:tcPr>
          <w:p w14:paraId="EF030000">
            <w:pPr>
              <w:spacing w:after="0" w:line="240" w:lineRule="auto"/>
              <w:ind w:firstLine="0" w:left="0"/>
            </w:pPr>
            <w:r>
              <w:t>1. Наименование муниципальной услуги</w:t>
            </w:r>
          </w:p>
        </w:tc>
        <w:tc>
          <w:tcPr>
            <w:tcW w:type="dxa" w:w="2269"/>
            <w:tcBorders>
              <w:right w:color="000000" w:sz="4" w:val="single"/>
            </w:tcBorders>
          </w:tcPr>
          <w:p w14:paraId="F0030000">
            <w:pPr>
              <w:spacing w:after="0" w:line="240" w:lineRule="auto"/>
              <w:ind w:firstLine="0" w:left="0"/>
              <w:rPr>
                <w:sz w:val="20"/>
              </w:rPr>
            </w:pPr>
            <w:r>
              <w:rPr>
                <w:sz w:val="20"/>
              </w:rPr>
              <w:t xml:space="preserve">Код по общероссийскому базовому перечню или региональному </w:t>
            </w:r>
          </w:p>
        </w:tc>
        <w:tc>
          <w:tcPr>
            <w:tcW w:type="dxa" w:w="873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1030000">
            <w:pPr>
              <w:spacing w:after="0" w:line="240" w:lineRule="auto"/>
              <w:ind w:firstLine="0" w:left="0"/>
            </w:pPr>
            <w:r>
              <w:t>42.Г42.0</w:t>
            </w:r>
          </w:p>
        </w:tc>
      </w:tr>
      <w:tr>
        <w:tc>
          <w:tcPr>
            <w:tcW w:type="dxa" w:w="11448"/>
            <w:tcBorders>
              <w:bottom w:color="000000" w:sz="4" w:val="single"/>
            </w:tcBorders>
          </w:tcPr>
          <w:p w14:paraId="F2030000">
            <w:pPr>
              <w:spacing w:after="0" w:line="240" w:lineRule="auto"/>
              <w:ind w:firstLine="0" w:left="0"/>
              <w:rPr>
                <w:i w:val="1"/>
              </w:rPr>
            </w:pPr>
            <w:r>
              <w:rPr>
                <w:i w:val="1"/>
              </w:rPr>
              <w:t>Реализация дополнительных общеобразовательных (общеразвивающих) программ</w:t>
            </w:r>
          </w:p>
        </w:tc>
        <w:tc>
          <w:tcPr>
            <w:tcW w:type="dxa" w:w="2269"/>
            <w:tcBorders>
              <w:right w:color="000000" w:sz="4" w:val="single"/>
            </w:tcBorders>
          </w:tcPr>
          <w:p w14:paraId="F3030000">
            <w:pPr>
              <w:spacing w:after="0" w:line="240" w:lineRule="auto"/>
              <w:ind w:firstLine="0" w:left="0"/>
              <w:rPr>
                <w:sz w:val="20"/>
              </w:rPr>
            </w:pPr>
            <w:r>
              <w:rPr>
                <w:sz w:val="20"/>
              </w:rPr>
              <w:t>перечню</w:t>
            </w:r>
          </w:p>
        </w:tc>
        <w:tc>
          <w:tcPr>
            <w:tcW w:type="dxa" w:w="87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/>
        </w:tc>
      </w:tr>
      <w:tr>
        <w:tc>
          <w:tcPr>
            <w:tcW w:type="dxa" w:w="11448"/>
            <w:tcBorders>
              <w:top w:color="000000" w:sz="4" w:val="single"/>
            </w:tcBorders>
          </w:tcPr>
          <w:p w14:paraId="F4030000">
            <w:pPr>
              <w:spacing w:after="0" w:line="240" w:lineRule="auto"/>
              <w:ind w:firstLine="0" w:left="0"/>
            </w:pPr>
          </w:p>
          <w:p w14:paraId="F5030000">
            <w:pPr>
              <w:spacing w:after="0" w:line="240" w:lineRule="auto"/>
              <w:ind w:firstLine="0" w:left="0"/>
            </w:pPr>
            <w:r>
              <w:t>2. Категории потребители муниципальной услуги</w:t>
            </w:r>
          </w:p>
        </w:tc>
        <w:tc>
          <w:tcPr>
            <w:tcW w:type="dxa" w:w="2269"/>
          </w:tcPr>
          <w:p w14:paraId="F6030000">
            <w:pPr>
              <w:spacing w:after="0" w:line="240" w:lineRule="auto"/>
              <w:ind w:firstLine="0" w:left="0"/>
            </w:pPr>
          </w:p>
        </w:tc>
        <w:tc>
          <w:tcPr>
            <w:tcW w:type="dxa" w:w="873"/>
            <w:tcBorders>
              <w:top w:color="000000" w:sz="4" w:val="single"/>
            </w:tcBorders>
            <w:shd w:fill="auto" w:val="clear"/>
          </w:tcPr>
          <w:p w14:paraId="F7030000">
            <w:pPr>
              <w:spacing w:after="0" w:line="240" w:lineRule="auto"/>
              <w:ind w:firstLine="0" w:left="0"/>
            </w:pPr>
          </w:p>
        </w:tc>
      </w:tr>
      <w:tr>
        <w:tc>
          <w:tcPr>
            <w:tcW w:type="dxa" w:w="11448"/>
            <w:tcBorders>
              <w:bottom w:color="000000" w:sz="4" w:val="single"/>
            </w:tcBorders>
          </w:tcPr>
          <w:p w14:paraId="F8030000">
            <w:pPr>
              <w:spacing w:after="0" w:line="240" w:lineRule="auto"/>
              <w:ind w:firstLine="0" w:left="0"/>
              <w:rPr>
                <w:i w:val="1"/>
              </w:rPr>
            </w:pPr>
            <w:r>
              <w:rPr>
                <w:i w:val="1"/>
              </w:rPr>
              <w:t>Физические лица</w:t>
            </w:r>
          </w:p>
        </w:tc>
        <w:tc>
          <w:tcPr>
            <w:tcW w:type="dxa" w:w="2269"/>
          </w:tcPr>
          <w:p w14:paraId="F9030000">
            <w:pPr>
              <w:spacing w:after="0" w:line="240" w:lineRule="auto"/>
              <w:ind w:firstLine="0" w:left="0"/>
            </w:pPr>
          </w:p>
        </w:tc>
        <w:tc>
          <w:tcPr>
            <w:tcW w:type="dxa" w:w="873"/>
          </w:tcPr>
          <w:p w14:paraId="FA030000">
            <w:pPr>
              <w:spacing w:after="0" w:line="240" w:lineRule="auto"/>
              <w:ind w:firstLine="0" w:left="0"/>
            </w:pPr>
          </w:p>
        </w:tc>
      </w:tr>
    </w:tbl>
    <w:p w14:paraId="FB030000">
      <w:pPr>
        <w:spacing w:after="0" w:line="240" w:lineRule="auto"/>
        <w:ind w:firstLine="0" w:left="0"/>
        <w:rPr>
          <w:u w:val="single"/>
        </w:rPr>
      </w:pPr>
    </w:p>
    <w:p w14:paraId="FC030000">
      <w:pPr>
        <w:spacing w:after="0" w:line="240" w:lineRule="auto"/>
        <w:ind w:firstLine="0" w:left="0"/>
      </w:pPr>
      <w:r>
        <w:t>3. Показатели, характеризующие объем и (или) качество муниципальной услуги:</w:t>
      </w:r>
    </w:p>
    <w:p w14:paraId="FD030000">
      <w:pPr>
        <w:spacing w:after="0" w:line="240" w:lineRule="auto"/>
        <w:ind w:firstLine="0" w:left="0"/>
        <w:jc w:val="center"/>
      </w:pPr>
      <w:r>
        <w:t>3.1. Показатели, характеризующие качество муниципальной услуги</w:t>
      </w:r>
    </w:p>
    <w:tbl>
      <w:tblPr>
        <w:tblStyle w:val="Style_3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  <w:tblCellMar>
          <w:left w:type="dxa" w:w="70"/>
          <w:right w:type="dxa" w:w="70"/>
        </w:tblCellMar>
      </w:tblPr>
      <w:tblGrid>
        <w:gridCol w:w="704"/>
        <w:gridCol w:w="1584"/>
        <w:gridCol w:w="1252"/>
        <w:gridCol w:w="1129"/>
        <w:gridCol w:w="1072"/>
        <w:gridCol w:w="947"/>
        <w:gridCol w:w="2058"/>
        <w:gridCol w:w="915"/>
        <w:gridCol w:w="640"/>
        <w:gridCol w:w="995"/>
        <w:gridCol w:w="955"/>
        <w:gridCol w:w="796"/>
        <w:gridCol w:w="665"/>
        <w:gridCol w:w="878"/>
      </w:tblGrid>
      <w:tr>
        <w:trPr>
          <w:trHeight w:hRule="atLeast" w:val="886"/>
        </w:trPr>
        <w:tc>
          <w:tcPr>
            <w:tcW w:type="dxa" w:w="704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FE03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Уникальный номер реестровой записи</w:t>
            </w:r>
          </w:p>
        </w:tc>
        <w:tc>
          <w:tcPr>
            <w:tcW w:type="dxa" w:w="3965"/>
            <w:gridSpan w:val="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FF030000">
            <w:pPr>
              <w:tabs>
                <w:tab w:leader="none" w:pos="1685" w:val="left"/>
              </w:tabs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Показатель, характеризующий содержание муниципальной услуги</w:t>
            </w:r>
          </w:p>
        </w:tc>
        <w:tc>
          <w:tcPr>
            <w:tcW w:type="dxa" w:w="2019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00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Показатель, характеризующий условия (формы) оказания</w:t>
            </w:r>
          </w:p>
        </w:tc>
        <w:tc>
          <w:tcPr>
            <w:tcW w:type="dxa" w:w="3613"/>
            <w:gridSpan w:val="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01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Показатель качества муниципальной услуги</w:t>
            </w:r>
          </w:p>
        </w:tc>
        <w:tc>
          <w:tcPr>
            <w:tcW w:type="dxa" w:w="2746"/>
            <w:gridSpan w:val="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02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Значение показателя качества муниципальной услуги</w:t>
            </w:r>
          </w:p>
        </w:tc>
        <w:tc>
          <w:tcPr>
            <w:tcW w:type="dxa" w:w="1543"/>
            <w:gridSpan w:val="2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03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Допустимые (возможные) отклонения от установленных показателей качества муниципальной услуги</w:t>
            </w:r>
          </w:p>
        </w:tc>
      </w:tr>
      <w:tr>
        <w:trPr>
          <w:trHeight w:hRule="atLeast" w:val="581"/>
        </w:trPr>
        <w:tc>
          <w:tcPr>
            <w:tcW w:type="dxa" w:w="704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/>
        </w:tc>
        <w:tc>
          <w:tcPr>
            <w:tcW w:type="dxa" w:w="1584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04040000">
            <w:pPr>
              <w:widowControl w:val="0"/>
              <w:spacing w:after="0" w:line="240" w:lineRule="auto"/>
              <w:ind w:firstLine="0" w:left="-70" w:right="-70"/>
              <w:jc w:val="center"/>
              <w:rPr>
                <w:sz w:val="16"/>
              </w:rPr>
            </w:pPr>
            <w:r>
              <w:rPr>
                <w:sz w:val="16"/>
              </w:rPr>
              <w:t xml:space="preserve">Наименование показателя </w:t>
            </w:r>
          </w:p>
        </w:tc>
        <w:tc>
          <w:tcPr>
            <w:tcW w:type="dxa" w:w="1252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05040000">
            <w:pPr>
              <w:widowControl w:val="0"/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Категории потребителей</w:t>
            </w:r>
          </w:p>
        </w:tc>
        <w:tc>
          <w:tcPr>
            <w:tcW w:type="dxa" w:w="1129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06040000">
            <w:pPr>
              <w:widowControl w:val="0"/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Категории потребителей</w:t>
            </w:r>
          </w:p>
        </w:tc>
        <w:tc>
          <w:tcPr>
            <w:tcW w:type="dxa" w:w="1072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07040000">
            <w:pPr>
              <w:widowControl w:val="0"/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Наименование показателя)</w:t>
            </w:r>
          </w:p>
        </w:tc>
        <w:tc>
          <w:tcPr>
            <w:tcW w:type="dxa" w:w="947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08040000">
            <w:pPr>
              <w:widowControl w:val="0"/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(наименование показателя)</w:t>
            </w:r>
          </w:p>
        </w:tc>
        <w:tc>
          <w:tcPr>
            <w:tcW w:type="dxa" w:w="2058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09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Наименование показателя</w:t>
            </w:r>
          </w:p>
        </w:tc>
        <w:tc>
          <w:tcPr>
            <w:tcW w:type="dxa" w:w="155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0A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единица измерения по ОКЕИ</w:t>
            </w:r>
          </w:p>
        </w:tc>
        <w:tc>
          <w:tcPr>
            <w:tcW w:type="dxa" w:w="995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0B040000">
            <w:pPr>
              <w:widowControl w:val="0"/>
              <w:spacing w:after="0" w:line="240" w:lineRule="auto"/>
              <w:ind w:firstLine="0" w:left="-25" w:right="-70"/>
              <w:jc w:val="center"/>
              <w:rPr>
                <w:sz w:val="16"/>
              </w:rPr>
            </w:pPr>
            <w:r>
              <w:rPr>
                <w:sz w:val="16"/>
              </w:rPr>
              <w:t>2025 год (очередной финансовый год)</w:t>
            </w:r>
          </w:p>
        </w:tc>
        <w:tc>
          <w:tcPr>
            <w:tcW w:type="dxa" w:w="955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0C040000">
            <w:pPr>
              <w:widowControl w:val="0"/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 xml:space="preserve">2026 год </w:t>
            </w:r>
          </w:p>
          <w:p w14:paraId="0D040000">
            <w:pPr>
              <w:widowControl w:val="0"/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(1-й год планового периода)</w:t>
            </w:r>
          </w:p>
        </w:tc>
        <w:tc>
          <w:tcPr>
            <w:tcW w:type="dxa" w:w="796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0E040000">
            <w:pPr>
              <w:widowControl w:val="0"/>
              <w:spacing w:after="0" w:line="240" w:lineRule="auto"/>
              <w:ind w:firstLine="0" w:left="-70" w:right="-70"/>
              <w:jc w:val="center"/>
              <w:rPr>
                <w:sz w:val="16"/>
              </w:rPr>
            </w:pPr>
            <w:r>
              <w:rPr>
                <w:sz w:val="16"/>
              </w:rPr>
              <w:t>2027 год</w:t>
            </w:r>
          </w:p>
          <w:p w14:paraId="0F040000">
            <w:pPr>
              <w:widowControl w:val="0"/>
              <w:spacing w:after="0" w:line="240" w:lineRule="auto"/>
              <w:ind w:firstLine="0" w:left="-70" w:right="-70"/>
              <w:jc w:val="center"/>
              <w:rPr>
                <w:sz w:val="16"/>
              </w:rPr>
            </w:pPr>
            <w:r>
              <w:rPr>
                <w:sz w:val="16"/>
              </w:rPr>
              <w:t>(2-й год планового периода)</w:t>
            </w:r>
          </w:p>
        </w:tc>
        <w:tc>
          <w:tcPr>
            <w:tcW w:type="dxa" w:w="1543"/>
            <w:gridSpan w:val="2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/>
        </w:tc>
      </w:tr>
      <w:tr>
        <w:trPr>
          <w:trHeight w:hRule="atLeast" w:val="898"/>
        </w:trPr>
        <w:tc>
          <w:tcPr>
            <w:tcW w:type="dxa" w:w="704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/>
        </w:tc>
        <w:tc>
          <w:tcPr>
            <w:tcW w:type="dxa" w:w="1584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/>
        </w:tc>
        <w:tc>
          <w:tcPr>
            <w:tcW w:type="dxa" w:w="1252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/>
        </w:tc>
        <w:tc>
          <w:tcPr>
            <w:tcW w:type="dxa" w:w="1129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/>
        </w:tc>
        <w:tc>
          <w:tcPr>
            <w:tcW w:type="dxa" w:w="1072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/>
        </w:tc>
        <w:tc>
          <w:tcPr>
            <w:tcW w:type="dxa" w:w="947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/>
        </w:tc>
        <w:tc>
          <w:tcPr>
            <w:tcW w:type="dxa" w:w="205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/>
        </w:tc>
        <w:tc>
          <w:tcPr>
            <w:tcW w:type="dxa" w:w="9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1004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наименование</w:t>
            </w:r>
          </w:p>
        </w:tc>
        <w:tc>
          <w:tcPr>
            <w:tcW w:type="dxa" w:w="6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1104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 xml:space="preserve">код </w:t>
            </w:r>
          </w:p>
        </w:tc>
        <w:tc>
          <w:tcPr>
            <w:tcW w:type="dxa" w:w="995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/>
        </w:tc>
        <w:tc>
          <w:tcPr>
            <w:tcW w:type="dxa" w:w="955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/>
        </w:tc>
        <w:tc>
          <w:tcPr>
            <w:tcW w:type="dxa" w:w="796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/>
        </w:tc>
        <w:tc>
          <w:tcPr>
            <w:tcW w:type="dxa" w:w="6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1204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в процентах</w:t>
            </w:r>
          </w:p>
        </w:tc>
        <w:tc>
          <w:tcPr>
            <w:tcW w:type="dxa" w:w="8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1304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в абсолютных показателях</w:t>
            </w:r>
          </w:p>
        </w:tc>
      </w:tr>
      <w:tr>
        <w:trPr>
          <w:trHeight w:hRule="atLeast" w:val="240"/>
        </w:trPr>
        <w:tc>
          <w:tcPr>
            <w:tcW w:type="dxa" w:w="70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14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type="dxa" w:w="15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15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type="dxa" w:w="125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16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type="dxa" w:w="112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17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type="dxa" w:w="107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18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5</w:t>
            </w:r>
          </w:p>
        </w:tc>
        <w:tc>
          <w:tcPr>
            <w:tcW w:type="dxa" w:w="94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19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6</w:t>
            </w:r>
          </w:p>
        </w:tc>
        <w:tc>
          <w:tcPr>
            <w:tcW w:type="dxa" w:w="205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1A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7</w:t>
            </w:r>
          </w:p>
        </w:tc>
        <w:tc>
          <w:tcPr>
            <w:tcW w:type="dxa" w:w="9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1B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8</w:t>
            </w:r>
          </w:p>
        </w:tc>
        <w:tc>
          <w:tcPr>
            <w:tcW w:type="dxa" w:w="6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1C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9</w:t>
            </w:r>
          </w:p>
        </w:tc>
        <w:tc>
          <w:tcPr>
            <w:tcW w:type="dxa" w:w="9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1D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10</w:t>
            </w:r>
          </w:p>
        </w:tc>
        <w:tc>
          <w:tcPr>
            <w:tcW w:type="dxa" w:w="9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1E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11</w:t>
            </w:r>
          </w:p>
        </w:tc>
        <w:tc>
          <w:tcPr>
            <w:tcW w:type="dxa" w:w="79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1F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12</w:t>
            </w:r>
          </w:p>
        </w:tc>
        <w:tc>
          <w:tcPr>
            <w:tcW w:type="dxa" w:w="6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20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  <w:tc>
          <w:tcPr>
            <w:tcW w:type="dxa" w:w="8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21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</w:tr>
      <w:tr>
        <w:trPr>
          <w:trHeight w:hRule="atLeast" w:val="1014"/>
        </w:trPr>
        <w:tc>
          <w:tcPr>
            <w:tcW w:type="dxa" w:w="70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2204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804200О.99.0.ББ.32АЖ27000</w:t>
            </w:r>
          </w:p>
        </w:tc>
        <w:tc>
          <w:tcPr>
            <w:tcW w:type="dxa" w:w="15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23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Дополнительная общеразвивающая программа</w:t>
            </w:r>
          </w:p>
        </w:tc>
        <w:tc>
          <w:tcPr>
            <w:tcW w:type="dxa" w:w="125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24040000">
            <w:pPr>
              <w:pStyle w:val="Style_4"/>
              <w:widowControl w:val="1"/>
              <w:ind/>
              <w:jc w:val="both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Обучающиеся за исключением обучающихся с ограниченными возможностями здоровья (ОВЗ) и детей-инвалидов</w:t>
            </w:r>
          </w:p>
        </w:tc>
        <w:tc>
          <w:tcPr>
            <w:tcW w:type="dxa" w:w="112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25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Физические лица</w:t>
            </w:r>
          </w:p>
        </w:tc>
        <w:tc>
          <w:tcPr>
            <w:tcW w:type="dxa" w:w="107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26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очная</w:t>
            </w:r>
          </w:p>
        </w:tc>
        <w:tc>
          <w:tcPr>
            <w:tcW w:type="dxa" w:w="94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27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Социально-педагогическая (социально-гуманитарная)</w:t>
            </w:r>
          </w:p>
        </w:tc>
        <w:tc>
          <w:tcPr>
            <w:tcW w:type="dxa" w:w="205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28040000">
            <w:pPr>
              <w:spacing w:after="0" w:line="240" w:lineRule="auto"/>
              <w:ind w:firstLine="0" w:left="0"/>
              <w:jc w:val="both"/>
              <w:rPr>
                <w:sz w:val="16"/>
              </w:rPr>
            </w:pPr>
            <w:r>
              <w:rPr>
                <w:sz w:val="16"/>
              </w:rPr>
              <w:t>Доля детей, охваченных дополнительными образовательными программами, в общей численности обучающихся</w:t>
            </w:r>
          </w:p>
        </w:tc>
        <w:tc>
          <w:tcPr>
            <w:tcW w:type="dxa" w:w="9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29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Балл</w:t>
            </w:r>
          </w:p>
        </w:tc>
        <w:tc>
          <w:tcPr>
            <w:tcW w:type="dxa" w:w="6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2A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744</w:t>
            </w:r>
          </w:p>
        </w:tc>
        <w:tc>
          <w:tcPr>
            <w:tcW w:type="dxa" w:w="9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2B040000">
            <w:pPr>
              <w:widowControl w:val="0"/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100%-6 баллов;</w:t>
            </w:r>
          </w:p>
        </w:tc>
        <w:tc>
          <w:tcPr>
            <w:tcW w:type="dxa" w:w="9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2C040000">
            <w:pPr>
              <w:widowControl w:val="0"/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100%-6 баллов;</w:t>
            </w:r>
          </w:p>
        </w:tc>
        <w:tc>
          <w:tcPr>
            <w:tcW w:type="dxa" w:w="79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2D040000">
            <w:pPr>
              <w:widowControl w:val="0"/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100%-6 баллов;</w:t>
            </w:r>
          </w:p>
        </w:tc>
        <w:tc>
          <w:tcPr>
            <w:tcW w:type="dxa" w:w="6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2E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10</w:t>
            </w:r>
          </w:p>
        </w:tc>
        <w:tc>
          <w:tcPr>
            <w:tcW w:type="dxa" w:w="8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2F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</w:tr>
      <w:tr>
        <w:trPr>
          <w:trHeight w:hRule="atLeast" w:val="263"/>
        </w:trPr>
        <w:tc>
          <w:tcPr>
            <w:tcW w:type="dxa" w:w="70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3004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804200О.99.0.ББ.52АЕД59000</w:t>
            </w:r>
          </w:p>
        </w:tc>
        <w:tc>
          <w:tcPr>
            <w:tcW w:type="dxa" w:w="15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31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Адаптированная образовательная программа</w:t>
            </w:r>
          </w:p>
        </w:tc>
        <w:tc>
          <w:tcPr>
            <w:tcW w:type="dxa" w:w="125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32040000">
            <w:pPr>
              <w:pStyle w:val="Style_4"/>
              <w:widowControl w:val="1"/>
              <w:ind/>
              <w:jc w:val="both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Обучающиеся с ограниченными возможностями здоровья</w:t>
            </w:r>
          </w:p>
        </w:tc>
        <w:tc>
          <w:tcPr>
            <w:tcW w:type="dxa" w:w="112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33040000">
            <w:pPr>
              <w:ind w:firstLine="0" w:left="0"/>
              <w:jc w:val="center"/>
            </w:pPr>
            <w:r>
              <w:rPr>
                <w:sz w:val="16"/>
              </w:rPr>
              <w:t>Физические лица</w:t>
            </w:r>
          </w:p>
        </w:tc>
        <w:tc>
          <w:tcPr>
            <w:tcW w:type="dxa" w:w="107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34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очная</w:t>
            </w:r>
          </w:p>
        </w:tc>
        <w:tc>
          <w:tcPr>
            <w:tcW w:type="dxa" w:w="94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35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Социально-педагогическая (социально-гуманитарная)</w:t>
            </w:r>
          </w:p>
        </w:tc>
        <w:tc>
          <w:tcPr>
            <w:tcW w:type="dxa" w:w="205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36040000">
            <w:pPr>
              <w:spacing w:after="0" w:line="240" w:lineRule="auto"/>
              <w:ind w:firstLine="0" w:left="0"/>
              <w:jc w:val="both"/>
              <w:rPr>
                <w:sz w:val="16"/>
              </w:rPr>
            </w:pPr>
            <w:r>
              <w:rPr>
                <w:sz w:val="16"/>
              </w:rPr>
              <w:t>Доля детей с ограниченными возможностями здоровья, осваивающих дополнительные общеобразовательные программы, в том числе с использованием дистанционных технологий, обучающихся в общеобразовательной организации</w:t>
            </w:r>
          </w:p>
        </w:tc>
        <w:tc>
          <w:tcPr>
            <w:tcW w:type="dxa" w:w="9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37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Балл</w:t>
            </w:r>
          </w:p>
        </w:tc>
        <w:tc>
          <w:tcPr>
            <w:tcW w:type="dxa" w:w="6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38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744</w:t>
            </w:r>
          </w:p>
        </w:tc>
        <w:tc>
          <w:tcPr>
            <w:tcW w:type="dxa" w:w="9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39040000">
            <w:pPr>
              <w:widowControl w:val="0"/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100%-6 баллов;</w:t>
            </w:r>
          </w:p>
          <w:p w14:paraId="3A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  <w:tc>
          <w:tcPr>
            <w:tcW w:type="dxa" w:w="9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3B040000">
            <w:pPr>
              <w:widowControl w:val="0"/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100%-6 баллов;</w:t>
            </w:r>
          </w:p>
          <w:p w14:paraId="3C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  <w:tc>
          <w:tcPr>
            <w:tcW w:type="dxa" w:w="79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3D040000">
            <w:pPr>
              <w:widowControl w:val="0"/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100%-6 баллов;</w:t>
            </w:r>
          </w:p>
          <w:p w14:paraId="3E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  <w:tc>
          <w:tcPr>
            <w:tcW w:type="dxa" w:w="6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3F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30</w:t>
            </w:r>
          </w:p>
        </w:tc>
        <w:tc>
          <w:tcPr>
            <w:tcW w:type="dxa" w:w="8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40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</w:tr>
      <w:tr>
        <w:trPr>
          <w:trHeight w:hRule="atLeast" w:val="263"/>
        </w:trPr>
        <w:tc>
          <w:tcPr>
            <w:tcW w:type="dxa" w:w="70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4104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804200О.99.0.</w:t>
            </w:r>
            <w:r>
              <w:rPr>
                <w:sz w:val="16"/>
              </w:rPr>
              <w:t>ББ.52АЕ31000</w:t>
            </w:r>
          </w:p>
        </w:tc>
        <w:tc>
          <w:tcPr>
            <w:tcW w:type="dxa" w:w="15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42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 xml:space="preserve">Дополнительная общеразвивающая </w:t>
            </w:r>
            <w:r>
              <w:rPr>
                <w:sz w:val="16"/>
              </w:rPr>
              <w:t>программа</w:t>
            </w:r>
          </w:p>
        </w:tc>
        <w:tc>
          <w:tcPr>
            <w:tcW w:type="dxa" w:w="125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43040000">
            <w:pPr>
              <w:pStyle w:val="Style_4"/>
              <w:widowControl w:val="1"/>
              <w:ind/>
              <w:jc w:val="both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 xml:space="preserve">Обучающиеся за исключением </w:t>
            </w:r>
            <w:r>
              <w:rPr>
                <w:rFonts w:ascii="Times New Roman" w:hAnsi="Times New Roman"/>
                <w:sz w:val="16"/>
              </w:rPr>
              <w:t>обучающихся с ограниченными возможностями здоровья (ОВЗ) и детей-инвалидов</w:t>
            </w:r>
          </w:p>
        </w:tc>
        <w:tc>
          <w:tcPr>
            <w:tcW w:type="dxa" w:w="112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44040000">
            <w:pPr>
              <w:ind w:firstLine="0" w:left="0"/>
              <w:jc w:val="center"/>
            </w:pPr>
            <w:r>
              <w:rPr>
                <w:sz w:val="16"/>
              </w:rPr>
              <w:t>Физические лица</w:t>
            </w:r>
          </w:p>
        </w:tc>
        <w:tc>
          <w:tcPr>
            <w:tcW w:type="dxa" w:w="107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45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очная</w:t>
            </w:r>
          </w:p>
        </w:tc>
        <w:tc>
          <w:tcPr>
            <w:tcW w:type="dxa" w:w="94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46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Естественнонаучная</w:t>
            </w:r>
          </w:p>
        </w:tc>
        <w:tc>
          <w:tcPr>
            <w:tcW w:type="dxa" w:w="205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47040000">
            <w:pPr>
              <w:spacing w:after="0" w:line="240" w:lineRule="auto"/>
              <w:ind w:firstLine="0" w:left="0"/>
              <w:jc w:val="both"/>
              <w:rPr>
                <w:sz w:val="16"/>
              </w:rPr>
            </w:pPr>
            <w:r>
              <w:rPr>
                <w:sz w:val="16"/>
              </w:rPr>
              <w:t xml:space="preserve">Удельный вес численности обучающихся по </w:t>
            </w:r>
            <w:r>
              <w:rPr>
                <w:sz w:val="16"/>
              </w:rPr>
              <w:t xml:space="preserve">дополнительным образовательным программам, участвующих в олимпиадах и конкурсах различного уровня, в общей численности обучающихся по дополнительным образовательным программам </w:t>
            </w:r>
          </w:p>
        </w:tc>
        <w:tc>
          <w:tcPr>
            <w:tcW w:type="dxa" w:w="9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48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Балл</w:t>
            </w:r>
          </w:p>
        </w:tc>
        <w:tc>
          <w:tcPr>
            <w:tcW w:type="dxa" w:w="6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49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744</w:t>
            </w:r>
          </w:p>
        </w:tc>
        <w:tc>
          <w:tcPr>
            <w:tcW w:type="dxa" w:w="9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4A040000">
            <w:pPr>
              <w:widowControl w:val="0"/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100%-6 баллов;</w:t>
            </w:r>
          </w:p>
        </w:tc>
        <w:tc>
          <w:tcPr>
            <w:tcW w:type="dxa" w:w="9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4B040000">
            <w:pPr>
              <w:widowControl w:val="0"/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100%-6 баллов;</w:t>
            </w:r>
          </w:p>
        </w:tc>
        <w:tc>
          <w:tcPr>
            <w:tcW w:type="dxa" w:w="79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4C040000">
            <w:pPr>
              <w:widowControl w:val="0"/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100%-6 баллов;</w:t>
            </w:r>
          </w:p>
        </w:tc>
        <w:tc>
          <w:tcPr>
            <w:tcW w:type="dxa" w:w="6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4D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20</w:t>
            </w:r>
          </w:p>
        </w:tc>
        <w:tc>
          <w:tcPr>
            <w:tcW w:type="dxa" w:w="8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4E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</w:tr>
      <w:tr>
        <w:trPr>
          <w:trHeight w:hRule="atLeast" w:val="263"/>
        </w:trPr>
        <w:tc>
          <w:tcPr>
            <w:tcW w:type="dxa" w:w="70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4F04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804200О.99.0.ББ.52АГ63000</w:t>
            </w:r>
          </w:p>
        </w:tc>
        <w:tc>
          <w:tcPr>
            <w:tcW w:type="dxa" w:w="15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50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Адаптированная образовательная программа</w:t>
            </w:r>
          </w:p>
        </w:tc>
        <w:tc>
          <w:tcPr>
            <w:tcW w:type="dxa" w:w="125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51040000">
            <w:pPr>
              <w:pStyle w:val="Style_4"/>
              <w:widowControl w:val="1"/>
              <w:ind/>
              <w:jc w:val="both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Обучающиеся с ограниченными возможностями здоровья</w:t>
            </w:r>
          </w:p>
        </w:tc>
        <w:tc>
          <w:tcPr>
            <w:tcW w:type="dxa" w:w="112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52040000">
            <w:pPr>
              <w:ind w:firstLine="0" w:left="0"/>
              <w:jc w:val="center"/>
            </w:pPr>
            <w:r>
              <w:rPr>
                <w:sz w:val="16"/>
              </w:rPr>
              <w:t>Физические лица</w:t>
            </w:r>
          </w:p>
        </w:tc>
        <w:tc>
          <w:tcPr>
            <w:tcW w:type="dxa" w:w="107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53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очная</w:t>
            </w:r>
          </w:p>
        </w:tc>
        <w:tc>
          <w:tcPr>
            <w:tcW w:type="dxa" w:w="94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54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Естественнонаучная</w:t>
            </w:r>
          </w:p>
        </w:tc>
        <w:tc>
          <w:tcPr>
            <w:tcW w:type="dxa" w:w="205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55040000">
            <w:pPr>
              <w:ind w:firstLine="0" w:left="0"/>
              <w:jc w:val="both"/>
              <w:rPr>
                <w:sz w:val="16"/>
              </w:rPr>
            </w:pPr>
            <w:r>
              <w:rPr>
                <w:sz w:val="16"/>
              </w:rPr>
              <w:t>Удельный вес детей в возрасте 7-18 лет, являющихся членами общественных организаций</w:t>
            </w:r>
          </w:p>
        </w:tc>
        <w:tc>
          <w:tcPr>
            <w:tcW w:type="dxa" w:w="9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56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Балл</w:t>
            </w:r>
          </w:p>
        </w:tc>
        <w:tc>
          <w:tcPr>
            <w:tcW w:type="dxa" w:w="6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57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744</w:t>
            </w:r>
          </w:p>
        </w:tc>
        <w:tc>
          <w:tcPr>
            <w:tcW w:type="dxa" w:w="9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58040000">
            <w:pPr>
              <w:widowControl w:val="0"/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100%-6 баллов;</w:t>
            </w:r>
          </w:p>
        </w:tc>
        <w:tc>
          <w:tcPr>
            <w:tcW w:type="dxa" w:w="9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59040000">
            <w:pPr>
              <w:widowControl w:val="0"/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100%-6 баллов;</w:t>
            </w:r>
          </w:p>
          <w:p w14:paraId="5A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  <w:tc>
          <w:tcPr>
            <w:tcW w:type="dxa" w:w="79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5B040000">
            <w:pPr>
              <w:widowControl w:val="0"/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100%-6 баллов;</w:t>
            </w:r>
          </w:p>
          <w:p w14:paraId="5C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  <w:tc>
          <w:tcPr>
            <w:tcW w:type="dxa" w:w="6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5D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10</w:t>
            </w:r>
          </w:p>
        </w:tc>
        <w:tc>
          <w:tcPr>
            <w:tcW w:type="dxa" w:w="8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5E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</w:tr>
      <w:tr>
        <w:trPr>
          <w:trHeight w:hRule="atLeast" w:val="263"/>
        </w:trPr>
        <w:tc>
          <w:tcPr>
            <w:tcW w:type="dxa" w:w="70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5F04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804200О.99.0.ББ.52АЖ03000</w:t>
            </w:r>
          </w:p>
        </w:tc>
        <w:tc>
          <w:tcPr>
            <w:tcW w:type="dxa" w:w="15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60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Дополнительная общеразвивающая программа</w:t>
            </w:r>
          </w:p>
        </w:tc>
        <w:tc>
          <w:tcPr>
            <w:tcW w:type="dxa" w:w="125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61040000">
            <w:pPr>
              <w:pStyle w:val="Style_4"/>
              <w:widowControl w:val="1"/>
              <w:ind/>
              <w:jc w:val="both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Обучающиеся за исключением обучающихся с ограниченными возможностями здоровья (ОВЗ) и детей-инвалидов</w:t>
            </w:r>
          </w:p>
        </w:tc>
        <w:tc>
          <w:tcPr>
            <w:tcW w:type="dxa" w:w="112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62040000">
            <w:pPr>
              <w:ind w:firstLine="0" w:left="0"/>
              <w:jc w:val="center"/>
            </w:pPr>
            <w:r>
              <w:rPr>
                <w:sz w:val="16"/>
              </w:rPr>
              <w:t>Физические лица</w:t>
            </w:r>
          </w:p>
        </w:tc>
        <w:tc>
          <w:tcPr>
            <w:tcW w:type="dxa" w:w="107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63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очная</w:t>
            </w:r>
          </w:p>
        </w:tc>
        <w:tc>
          <w:tcPr>
            <w:tcW w:type="dxa" w:w="94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64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Туристско-краеведческая</w:t>
            </w:r>
          </w:p>
        </w:tc>
        <w:tc>
          <w:tcPr>
            <w:tcW w:type="dxa" w:w="205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65040000">
            <w:pPr>
              <w:spacing w:after="0" w:line="240" w:lineRule="auto"/>
              <w:ind w:firstLine="0" w:left="0"/>
              <w:jc w:val="both"/>
              <w:rPr>
                <w:sz w:val="16"/>
              </w:rPr>
            </w:pPr>
            <w:r>
              <w:rPr>
                <w:sz w:val="16"/>
              </w:rPr>
              <w:t>Процент обоснованных жалоб родителей (законных представителей) поступивших в образовательное учреждение или в вышестоящий орган, по которому были приняты меры</w:t>
            </w:r>
          </w:p>
        </w:tc>
        <w:tc>
          <w:tcPr>
            <w:tcW w:type="dxa" w:w="9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66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Балл</w:t>
            </w:r>
          </w:p>
        </w:tc>
        <w:tc>
          <w:tcPr>
            <w:tcW w:type="dxa" w:w="6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67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744</w:t>
            </w:r>
          </w:p>
        </w:tc>
        <w:tc>
          <w:tcPr>
            <w:tcW w:type="dxa" w:w="9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68040000">
            <w:pPr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0-5 баллов;</w:t>
            </w:r>
          </w:p>
        </w:tc>
        <w:tc>
          <w:tcPr>
            <w:tcW w:type="dxa" w:w="9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69040000">
            <w:pPr>
              <w:ind w:firstLine="46" w:left="0"/>
            </w:pPr>
            <w:r>
              <w:rPr>
                <w:sz w:val="16"/>
              </w:rPr>
              <w:t>0-5 баллов;</w:t>
            </w:r>
          </w:p>
        </w:tc>
        <w:tc>
          <w:tcPr>
            <w:tcW w:type="dxa" w:w="79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6A040000">
            <w:pPr>
              <w:ind w:firstLine="46" w:left="0"/>
            </w:pPr>
            <w:r>
              <w:rPr>
                <w:sz w:val="16"/>
              </w:rPr>
              <w:t>0-5 баллов;</w:t>
            </w:r>
          </w:p>
        </w:tc>
        <w:tc>
          <w:tcPr>
            <w:tcW w:type="dxa" w:w="6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6B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5</w:t>
            </w:r>
          </w:p>
        </w:tc>
        <w:tc>
          <w:tcPr>
            <w:tcW w:type="dxa" w:w="8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6C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</w:tr>
      <w:tr>
        <w:trPr>
          <w:trHeight w:hRule="atLeast" w:val="263"/>
        </w:trPr>
        <w:tc>
          <w:tcPr>
            <w:tcW w:type="dxa" w:w="70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6D04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804200О.99.0.ББ.52АД35000</w:t>
            </w:r>
          </w:p>
        </w:tc>
        <w:tc>
          <w:tcPr>
            <w:tcW w:type="dxa" w:w="15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6E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Адаптированная образовательная программа</w:t>
            </w:r>
          </w:p>
        </w:tc>
        <w:tc>
          <w:tcPr>
            <w:tcW w:type="dxa" w:w="125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6F040000">
            <w:pPr>
              <w:pStyle w:val="Style_4"/>
              <w:widowControl w:val="1"/>
              <w:ind/>
              <w:jc w:val="both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Обучающиеся с ограниченными возможностями здоровья</w:t>
            </w:r>
          </w:p>
        </w:tc>
        <w:tc>
          <w:tcPr>
            <w:tcW w:type="dxa" w:w="112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70040000">
            <w:pPr>
              <w:ind w:firstLine="0" w:left="0"/>
              <w:jc w:val="center"/>
            </w:pPr>
            <w:r>
              <w:rPr>
                <w:sz w:val="16"/>
              </w:rPr>
              <w:t>Физические лица</w:t>
            </w:r>
          </w:p>
        </w:tc>
        <w:tc>
          <w:tcPr>
            <w:tcW w:type="dxa" w:w="107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71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очная</w:t>
            </w:r>
          </w:p>
        </w:tc>
        <w:tc>
          <w:tcPr>
            <w:tcW w:type="dxa" w:w="94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72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Туристско-краеведческая</w:t>
            </w:r>
          </w:p>
        </w:tc>
        <w:tc>
          <w:tcPr>
            <w:tcW w:type="dxa" w:w="205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73040000">
            <w:pPr>
              <w:spacing w:after="0" w:line="240" w:lineRule="auto"/>
              <w:ind w:firstLine="0" w:left="0"/>
              <w:jc w:val="both"/>
              <w:rPr>
                <w:sz w:val="16"/>
              </w:rPr>
            </w:pPr>
            <w:r>
              <w:rPr>
                <w:sz w:val="16"/>
              </w:rPr>
              <w:t>Доля родителей, удовлетворенных условиями и качеством предоставляемых услуг</w:t>
            </w:r>
          </w:p>
        </w:tc>
        <w:tc>
          <w:tcPr>
            <w:tcW w:type="dxa" w:w="9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74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Балл</w:t>
            </w:r>
          </w:p>
        </w:tc>
        <w:tc>
          <w:tcPr>
            <w:tcW w:type="dxa" w:w="6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75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744</w:t>
            </w:r>
          </w:p>
        </w:tc>
        <w:tc>
          <w:tcPr>
            <w:tcW w:type="dxa" w:w="9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76040000">
            <w:pPr>
              <w:widowControl w:val="0"/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100%-6 баллов;</w:t>
            </w:r>
          </w:p>
        </w:tc>
        <w:tc>
          <w:tcPr>
            <w:tcW w:type="dxa" w:w="9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77040000">
            <w:pPr>
              <w:widowControl w:val="0"/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100%-6 баллов;</w:t>
            </w:r>
          </w:p>
        </w:tc>
        <w:tc>
          <w:tcPr>
            <w:tcW w:type="dxa" w:w="79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78040000">
            <w:pPr>
              <w:widowControl w:val="0"/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100%-6 баллов;</w:t>
            </w:r>
          </w:p>
        </w:tc>
        <w:tc>
          <w:tcPr>
            <w:tcW w:type="dxa" w:w="6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79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10</w:t>
            </w:r>
          </w:p>
        </w:tc>
        <w:tc>
          <w:tcPr>
            <w:tcW w:type="dxa" w:w="8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7A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</w:tr>
      <w:tr>
        <w:trPr>
          <w:trHeight w:hRule="atLeast" w:val="263"/>
        </w:trPr>
        <w:tc>
          <w:tcPr>
            <w:tcW w:type="dxa" w:w="70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7B04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804200О.99.0.ББ.52АЕ07000</w:t>
            </w:r>
          </w:p>
        </w:tc>
        <w:tc>
          <w:tcPr>
            <w:tcW w:type="dxa" w:w="15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7C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Дополнительная общеразвивающая программа</w:t>
            </w:r>
          </w:p>
        </w:tc>
        <w:tc>
          <w:tcPr>
            <w:tcW w:type="dxa" w:w="125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7D040000">
            <w:pPr>
              <w:pStyle w:val="Style_4"/>
              <w:widowControl w:val="1"/>
              <w:ind/>
              <w:jc w:val="both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Обучающиеся за исключением обучающихся с ограниченными возможностями здоровья (ОВЗ) и детей-инвалидов</w:t>
            </w:r>
          </w:p>
        </w:tc>
        <w:tc>
          <w:tcPr>
            <w:tcW w:type="dxa" w:w="112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7E040000">
            <w:pPr>
              <w:ind w:firstLine="0" w:left="0"/>
              <w:jc w:val="center"/>
            </w:pPr>
            <w:r>
              <w:rPr>
                <w:sz w:val="16"/>
              </w:rPr>
              <w:t>Физические лица</w:t>
            </w:r>
          </w:p>
        </w:tc>
        <w:tc>
          <w:tcPr>
            <w:tcW w:type="dxa" w:w="107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7F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очная</w:t>
            </w:r>
          </w:p>
        </w:tc>
        <w:tc>
          <w:tcPr>
            <w:tcW w:type="dxa" w:w="94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80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Техническая</w:t>
            </w:r>
          </w:p>
        </w:tc>
        <w:tc>
          <w:tcPr>
            <w:tcW w:type="dxa" w:w="205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81040000">
            <w:pPr>
              <w:spacing w:after="0" w:line="240" w:lineRule="auto"/>
              <w:ind w:firstLine="0" w:left="0"/>
              <w:jc w:val="both"/>
              <w:rPr>
                <w:sz w:val="16"/>
              </w:rPr>
            </w:pPr>
            <w:r>
              <w:rPr>
                <w:sz w:val="16"/>
              </w:rPr>
              <w:t>Полнота реализации программы (программ)  дополнительного образования</w:t>
            </w:r>
          </w:p>
        </w:tc>
        <w:tc>
          <w:tcPr>
            <w:tcW w:type="dxa" w:w="9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82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Балл</w:t>
            </w:r>
          </w:p>
        </w:tc>
        <w:tc>
          <w:tcPr>
            <w:tcW w:type="dxa" w:w="6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83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744</w:t>
            </w:r>
          </w:p>
        </w:tc>
        <w:tc>
          <w:tcPr>
            <w:tcW w:type="dxa" w:w="9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84040000">
            <w:pPr>
              <w:widowControl w:val="0"/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100%-6 баллов;</w:t>
            </w:r>
          </w:p>
          <w:p w14:paraId="85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  <w:tc>
          <w:tcPr>
            <w:tcW w:type="dxa" w:w="9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86040000">
            <w:pPr>
              <w:widowControl w:val="0"/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100%-6 баллов;</w:t>
            </w:r>
          </w:p>
        </w:tc>
        <w:tc>
          <w:tcPr>
            <w:tcW w:type="dxa" w:w="79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87040000">
            <w:pPr>
              <w:widowControl w:val="0"/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100%-6 баллов;</w:t>
            </w:r>
          </w:p>
        </w:tc>
        <w:tc>
          <w:tcPr>
            <w:tcW w:type="dxa" w:w="6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88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10</w:t>
            </w:r>
          </w:p>
        </w:tc>
        <w:tc>
          <w:tcPr>
            <w:tcW w:type="dxa" w:w="8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89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</w:tr>
      <w:tr>
        <w:trPr>
          <w:trHeight w:hRule="atLeast" w:val="263"/>
        </w:trPr>
        <w:tc>
          <w:tcPr>
            <w:tcW w:type="dxa" w:w="70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8A04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804200О.99.0.ББ.52АЕ39000</w:t>
            </w:r>
          </w:p>
        </w:tc>
        <w:tc>
          <w:tcPr>
            <w:tcW w:type="dxa" w:w="15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8B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Адаптированная образовательная программа</w:t>
            </w:r>
          </w:p>
        </w:tc>
        <w:tc>
          <w:tcPr>
            <w:tcW w:type="dxa" w:w="125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8C040000">
            <w:pPr>
              <w:pStyle w:val="Style_4"/>
              <w:widowControl w:val="1"/>
              <w:ind/>
              <w:jc w:val="both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Обучающиеся с ограниченными возможностями здоровья</w:t>
            </w:r>
          </w:p>
        </w:tc>
        <w:tc>
          <w:tcPr>
            <w:tcW w:type="dxa" w:w="112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8D040000">
            <w:pPr>
              <w:ind w:firstLine="0" w:left="0"/>
              <w:jc w:val="center"/>
            </w:pPr>
            <w:r>
              <w:rPr>
                <w:sz w:val="16"/>
              </w:rPr>
              <w:t>Физические лица</w:t>
            </w:r>
          </w:p>
        </w:tc>
        <w:tc>
          <w:tcPr>
            <w:tcW w:type="dxa" w:w="107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8E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очная</w:t>
            </w:r>
          </w:p>
        </w:tc>
        <w:tc>
          <w:tcPr>
            <w:tcW w:type="dxa" w:w="94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8F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Техническая</w:t>
            </w:r>
          </w:p>
        </w:tc>
        <w:tc>
          <w:tcPr>
            <w:tcW w:type="dxa" w:w="205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90040000">
            <w:pPr>
              <w:spacing w:after="0" w:line="240" w:lineRule="auto"/>
              <w:ind w:firstLine="0" w:left="0"/>
              <w:jc w:val="both"/>
              <w:rPr>
                <w:sz w:val="16"/>
              </w:rPr>
            </w:pPr>
          </w:p>
        </w:tc>
        <w:tc>
          <w:tcPr>
            <w:tcW w:type="dxa" w:w="9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91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  <w:tc>
          <w:tcPr>
            <w:tcW w:type="dxa" w:w="6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92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  <w:tc>
          <w:tcPr>
            <w:tcW w:type="dxa" w:w="9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93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  <w:tc>
          <w:tcPr>
            <w:tcW w:type="dxa" w:w="9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94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  <w:tc>
          <w:tcPr>
            <w:tcW w:type="dxa" w:w="79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95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  <w:tc>
          <w:tcPr>
            <w:tcW w:type="dxa" w:w="6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96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  <w:tc>
          <w:tcPr>
            <w:tcW w:type="dxa" w:w="8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97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</w:tr>
      <w:tr>
        <w:trPr>
          <w:trHeight w:hRule="atLeast" w:val="263"/>
        </w:trPr>
        <w:tc>
          <w:tcPr>
            <w:tcW w:type="dxa" w:w="70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9804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804200О.99.0.ББ.52АЕ79000</w:t>
            </w:r>
          </w:p>
        </w:tc>
        <w:tc>
          <w:tcPr>
            <w:tcW w:type="dxa" w:w="15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99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Дополнительная общеразвивающая программа</w:t>
            </w:r>
          </w:p>
        </w:tc>
        <w:tc>
          <w:tcPr>
            <w:tcW w:type="dxa" w:w="125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9A040000">
            <w:pPr>
              <w:pStyle w:val="Style_4"/>
              <w:widowControl w:val="1"/>
              <w:ind/>
              <w:jc w:val="both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Обучающиеся за исключением обучающихся с ограниченными возможностями здоровья (ОВЗ) и детей-инвалидов</w:t>
            </w:r>
          </w:p>
        </w:tc>
        <w:tc>
          <w:tcPr>
            <w:tcW w:type="dxa" w:w="112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9B040000">
            <w:pPr>
              <w:ind w:firstLine="0" w:left="0"/>
              <w:jc w:val="center"/>
            </w:pPr>
            <w:r>
              <w:rPr>
                <w:sz w:val="16"/>
              </w:rPr>
              <w:t>Физические лица</w:t>
            </w:r>
          </w:p>
        </w:tc>
        <w:tc>
          <w:tcPr>
            <w:tcW w:type="dxa" w:w="107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9C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очная</w:t>
            </w:r>
          </w:p>
        </w:tc>
        <w:tc>
          <w:tcPr>
            <w:tcW w:type="dxa" w:w="94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9D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Художественная</w:t>
            </w:r>
          </w:p>
        </w:tc>
        <w:tc>
          <w:tcPr>
            <w:tcW w:type="dxa" w:w="205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9E040000">
            <w:pPr>
              <w:spacing w:after="0" w:line="240" w:lineRule="auto"/>
              <w:ind w:firstLine="0" w:left="0"/>
              <w:jc w:val="both"/>
              <w:rPr>
                <w:sz w:val="16"/>
              </w:rPr>
            </w:pPr>
          </w:p>
        </w:tc>
        <w:tc>
          <w:tcPr>
            <w:tcW w:type="dxa" w:w="9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9F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  <w:tc>
          <w:tcPr>
            <w:tcW w:type="dxa" w:w="6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A0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  <w:tc>
          <w:tcPr>
            <w:tcW w:type="dxa" w:w="9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A1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  <w:tc>
          <w:tcPr>
            <w:tcW w:type="dxa" w:w="9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A2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  <w:tc>
          <w:tcPr>
            <w:tcW w:type="dxa" w:w="79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A3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  <w:tc>
          <w:tcPr>
            <w:tcW w:type="dxa" w:w="6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A4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  <w:tc>
          <w:tcPr>
            <w:tcW w:type="dxa" w:w="8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A5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</w:tr>
      <w:tr>
        <w:trPr>
          <w:trHeight w:hRule="atLeast" w:val="263"/>
        </w:trPr>
        <w:tc>
          <w:tcPr>
            <w:tcW w:type="dxa" w:w="70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A604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804200О.99.0.ББ.52АД11000</w:t>
            </w:r>
          </w:p>
        </w:tc>
        <w:tc>
          <w:tcPr>
            <w:tcW w:type="dxa" w:w="15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A7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Адаптированная образовательная программа</w:t>
            </w:r>
          </w:p>
        </w:tc>
        <w:tc>
          <w:tcPr>
            <w:tcW w:type="dxa" w:w="125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A8040000">
            <w:pPr>
              <w:pStyle w:val="Style_4"/>
              <w:widowControl w:val="1"/>
              <w:ind/>
              <w:jc w:val="both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Обучающиеся с ограниченными возможностями здоровья</w:t>
            </w:r>
          </w:p>
        </w:tc>
        <w:tc>
          <w:tcPr>
            <w:tcW w:type="dxa" w:w="112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A9040000">
            <w:pPr>
              <w:ind w:firstLine="0" w:left="0"/>
              <w:jc w:val="center"/>
            </w:pPr>
            <w:r>
              <w:rPr>
                <w:sz w:val="16"/>
              </w:rPr>
              <w:t>Физические лица</w:t>
            </w:r>
          </w:p>
        </w:tc>
        <w:tc>
          <w:tcPr>
            <w:tcW w:type="dxa" w:w="107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AA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очная</w:t>
            </w:r>
          </w:p>
        </w:tc>
        <w:tc>
          <w:tcPr>
            <w:tcW w:type="dxa" w:w="94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AB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Художественная</w:t>
            </w:r>
          </w:p>
        </w:tc>
        <w:tc>
          <w:tcPr>
            <w:tcW w:type="dxa" w:w="205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AC040000">
            <w:pPr>
              <w:spacing w:after="0" w:line="240" w:lineRule="auto"/>
              <w:ind/>
              <w:jc w:val="both"/>
              <w:rPr>
                <w:sz w:val="16"/>
              </w:rPr>
            </w:pPr>
          </w:p>
        </w:tc>
        <w:tc>
          <w:tcPr>
            <w:tcW w:type="dxa" w:w="9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AD040000">
            <w:pPr>
              <w:spacing w:after="0" w:line="240" w:lineRule="auto"/>
              <w:ind/>
              <w:jc w:val="center"/>
              <w:rPr>
                <w:sz w:val="16"/>
              </w:rPr>
            </w:pPr>
          </w:p>
        </w:tc>
        <w:tc>
          <w:tcPr>
            <w:tcW w:type="dxa" w:w="6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AE040000">
            <w:pPr>
              <w:spacing w:after="0" w:line="240" w:lineRule="auto"/>
              <w:ind/>
              <w:jc w:val="center"/>
              <w:rPr>
                <w:sz w:val="16"/>
              </w:rPr>
            </w:pPr>
          </w:p>
        </w:tc>
        <w:tc>
          <w:tcPr>
            <w:tcW w:type="dxa" w:w="9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AF040000">
            <w:pPr>
              <w:spacing w:after="0" w:line="240" w:lineRule="auto"/>
              <w:ind/>
              <w:jc w:val="center"/>
              <w:rPr>
                <w:sz w:val="16"/>
              </w:rPr>
            </w:pPr>
          </w:p>
        </w:tc>
        <w:tc>
          <w:tcPr>
            <w:tcW w:type="dxa" w:w="9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B0040000">
            <w:pPr>
              <w:spacing w:after="0" w:line="240" w:lineRule="auto"/>
              <w:ind/>
              <w:jc w:val="center"/>
              <w:rPr>
                <w:sz w:val="16"/>
              </w:rPr>
            </w:pPr>
          </w:p>
        </w:tc>
        <w:tc>
          <w:tcPr>
            <w:tcW w:type="dxa" w:w="79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B1040000">
            <w:pPr>
              <w:spacing w:after="0" w:line="240" w:lineRule="auto"/>
              <w:ind/>
              <w:jc w:val="center"/>
              <w:rPr>
                <w:sz w:val="16"/>
              </w:rPr>
            </w:pPr>
          </w:p>
        </w:tc>
        <w:tc>
          <w:tcPr>
            <w:tcW w:type="dxa" w:w="6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B2040000">
            <w:pPr>
              <w:spacing w:after="0" w:line="240" w:lineRule="auto"/>
              <w:ind/>
              <w:jc w:val="center"/>
              <w:rPr>
                <w:sz w:val="16"/>
              </w:rPr>
            </w:pPr>
          </w:p>
        </w:tc>
        <w:tc>
          <w:tcPr>
            <w:tcW w:type="dxa" w:w="8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B3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</w:tr>
      <w:tr>
        <w:trPr>
          <w:trHeight w:hRule="atLeast" w:val="263"/>
        </w:trPr>
        <w:tc>
          <w:tcPr>
            <w:tcW w:type="dxa" w:w="70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B404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804200О.99.0.ББ.52АЕ55000</w:t>
            </w:r>
          </w:p>
        </w:tc>
        <w:tc>
          <w:tcPr>
            <w:tcW w:type="dxa" w:w="15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B5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Дополнительная общеразвивающая программа</w:t>
            </w:r>
          </w:p>
        </w:tc>
        <w:tc>
          <w:tcPr>
            <w:tcW w:type="dxa" w:w="125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B6040000">
            <w:pPr>
              <w:pStyle w:val="Style_4"/>
              <w:widowControl w:val="1"/>
              <w:ind/>
              <w:jc w:val="both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Обучающиеся за исключением обучающихся с ограниченными возможностями здоровья (ОВЗ) и детей-инвалидов</w:t>
            </w:r>
          </w:p>
        </w:tc>
        <w:tc>
          <w:tcPr>
            <w:tcW w:type="dxa" w:w="112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B7040000">
            <w:pPr>
              <w:ind w:firstLine="0" w:left="0"/>
              <w:jc w:val="center"/>
            </w:pPr>
            <w:r>
              <w:rPr>
                <w:sz w:val="16"/>
              </w:rPr>
              <w:t>Физические лица</w:t>
            </w:r>
          </w:p>
        </w:tc>
        <w:tc>
          <w:tcPr>
            <w:tcW w:type="dxa" w:w="107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B8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очная</w:t>
            </w:r>
          </w:p>
        </w:tc>
        <w:tc>
          <w:tcPr>
            <w:tcW w:type="dxa" w:w="94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B9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Физкультурно-спортивная</w:t>
            </w:r>
          </w:p>
        </w:tc>
        <w:tc>
          <w:tcPr>
            <w:tcW w:type="dxa" w:w="205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BA040000">
            <w:pPr>
              <w:spacing w:after="0" w:line="240" w:lineRule="auto"/>
              <w:ind/>
              <w:jc w:val="both"/>
              <w:rPr>
                <w:sz w:val="16"/>
              </w:rPr>
            </w:pPr>
          </w:p>
        </w:tc>
        <w:tc>
          <w:tcPr>
            <w:tcW w:type="dxa" w:w="9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BB040000">
            <w:pPr>
              <w:spacing w:after="0" w:line="240" w:lineRule="auto"/>
              <w:ind/>
              <w:jc w:val="center"/>
              <w:rPr>
                <w:sz w:val="16"/>
              </w:rPr>
            </w:pPr>
          </w:p>
        </w:tc>
        <w:tc>
          <w:tcPr>
            <w:tcW w:type="dxa" w:w="6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BC040000">
            <w:pPr>
              <w:spacing w:after="0" w:line="240" w:lineRule="auto"/>
              <w:ind/>
              <w:jc w:val="center"/>
              <w:rPr>
                <w:sz w:val="16"/>
              </w:rPr>
            </w:pPr>
          </w:p>
        </w:tc>
        <w:tc>
          <w:tcPr>
            <w:tcW w:type="dxa" w:w="9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BD040000">
            <w:pPr>
              <w:spacing w:after="0" w:line="240" w:lineRule="auto"/>
              <w:ind/>
              <w:jc w:val="center"/>
              <w:rPr>
                <w:sz w:val="16"/>
              </w:rPr>
            </w:pPr>
          </w:p>
        </w:tc>
        <w:tc>
          <w:tcPr>
            <w:tcW w:type="dxa" w:w="9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BE040000">
            <w:pPr>
              <w:spacing w:after="0" w:line="240" w:lineRule="auto"/>
              <w:ind/>
              <w:jc w:val="center"/>
              <w:rPr>
                <w:sz w:val="16"/>
              </w:rPr>
            </w:pPr>
          </w:p>
        </w:tc>
        <w:tc>
          <w:tcPr>
            <w:tcW w:type="dxa" w:w="79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BF040000">
            <w:pPr>
              <w:spacing w:after="0" w:line="240" w:lineRule="auto"/>
              <w:ind/>
              <w:jc w:val="center"/>
              <w:rPr>
                <w:sz w:val="16"/>
              </w:rPr>
            </w:pPr>
          </w:p>
        </w:tc>
        <w:tc>
          <w:tcPr>
            <w:tcW w:type="dxa" w:w="6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C0040000">
            <w:pPr>
              <w:spacing w:after="0" w:line="240" w:lineRule="auto"/>
              <w:ind/>
              <w:jc w:val="center"/>
              <w:rPr>
                <w:sz w:val="16"/>
              </w:rPr>
            </w:pPr>
          </w:p>
        </w:tc>
        <w:tc>
          <w:tcPr>
            <w:tcW w:type="dxa" w:w="8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C1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</w:tr>
      <w:tr>
        <w:trPr>
          <w:trHeight w:hRule="atLeast" w:val="263"/>
        </w:trPr>
        <w:tc>
          <w:tcPr>
            <w:tcW w:type="dxa" w:w="70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C204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804200О.99.0.ББ.52АГ87000</w:t>
            </w:r>
          </w:p>
        </w:tc>
        <w:tc>
          <w:tcPr>
            <w:tcW w:type="dxa" w:w="158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C3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Адаптированная образовательная программа</w:t>
            </w:r>
          </w:p>
        </w:tc>
        <w:tc>
          <w:tcPr>
            <w:tcW w:type="dxa" w:w="125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C4040000">
            <w:pPr>
              <w:pStyle w:val="Style_4"/>
              <w:widowControl w:val="1"/>
              <w:ind/>
              <w:jc w:val="both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Обучающиеся с ограниченными возможностями здоровья</w:t>
            </w:r>
          </w:p>
        </w:tc>
        <w:tc>
          <w:tcPr>
            <w:tcW w:type="dxa" w:w="112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C5040000">
            <w:pPr>
              <w:ind w:firstLine="0" w:left="0"/>
              <w:jc w:val="center"/>
            </w:pPr>
            <w:r>
              <w:rPr>
                <w:sz w:val="16"/>
              </w:rPr>
              <w:t>Физические лица</w:t>
            </w:r>
          </w:p>
        </w:tc>
        <w:tc>
          <w:tcPr>
            <w:tcW w:type="dxa" w:w="107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C6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очная</w:t>
            </w:r>
          </w:p>
        </w:tc>
        <w:tc>
          <w:tcPr>
            <w:tcW w:type="dxa" w:w="94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C7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Физкультурно-спортивная</w:t>
            </w:r>
          </w:p>
        </w:tc>
        <w:tc>
          <w:tcPr>
            <w:tcW w:type="dxa" w:w="205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C8040000">
            <w:pPr>
              <w:spacing w:after="0" w:line="240" w:lineRule="auto"/>
              <w:ind/>
              <w:jc w:val="both"/>
              <w:rPr>
                <w:sz w:val="16"/>
              </w:rPr>
            </w:pPr>
          </w:p>
        </w:tc>
        <w:tc>
          <w:tcPr>
            <w:tcW w:type="dxa" w:w="91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C9040000">
            <w:pPr>
              <w:spacing w:after="0" w:line="240" w:lineRule="auto"/>
              <w:ind/>
              <w:jc w:val="center"/>
              <w:rPr>
                <w:sz w:val="16"/>
              </w:rPr>
            </w:pPr>
          </w:p>
        </w:tc>
        <w:tc>
          <w:tcPr>
            <w:tcW w:type="dxa" w:w="6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CA040000">
            <w:pPr>
              <w:spacing w:after="0" w:line="240" w:lineRule="auto"/>
              <w:ind/>
              <w:jc w:val="center"/>
              <w:rPr>
                <w:sz w:val="16"/>
              </w:rPr>
            </w:pPr>
          </w:p>
        </w:tc>
        <w:tc>
          <w:tcPr>
            <w:tcW w:type="dxa" w:w="99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CB040000">
            <w:pPr>
              <w:spacing w:after="0" w:line="240" w:lineRule="auto"/>
              <w:ind/>
              <w:jc w:val="center"/>
              <w:rPr>
                <w:sz w:val="16"/>
              </w:rPr>
            </w:pPr>
          </w:p>
        </w:tc>
        <w:tc>
          <w:tcPr>
            <w:tcW w:type="dxa" w:w="95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CC040000">
            <w:pPr>
              <w:spacing w:after="0" w:line="240" w:lineRule="auto"/>
              <w:ind/>
              <w:jc w:val="center"/>
              <w:rPr>
                <w:sz w:val="16"/>
              </w:rPr>
            </w:pPr>
          </w:p>
        </w:tc>
        <w:tc>
          <w:tcPr>
            <w:tcW w:type="dxa" w:w="79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CD040000">
            <w:pPr>
              <w:spacing w:after="0" w:line="240" w:lineRule="auto"/>
              <w:ind/>
              <w:jc w:val="center"/>
              <w:rPr>
                <w:sz w:val="16"/>
              </w:rPr>
            </w:pPr>
          </w:p>
        </w:tc>
        <w:tc>
          <w:tcPr>
            <w:tcW w:type="dxa" w:w="6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CE040000">
            <w:pPr>
              <w:spacing w:after="0" w:line="240" w:lineRule="auto"/>
              <w:ind/>
              <w:jc w:val="center"/>
              <w:rPr>
                <w:sz w:val="16"/>
              </w:rPr>
            </w:pPr>
          </w:p>
        </w:tc>
        <w:tc>
          <w:tcPr>
            <w:tcW w:type="dxa" w:w="8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CF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</w:tr>
    </w:tbl>
    <w:p w14:paraId="D0040000">
      <w:pPr>
        <w:ind/>
        <w:jc w:val="both"/>
      </w:pPr>
    </w:p>
    <w:p w14:paraId="D1040000">
      <w:pPr>
        <w:ind/>
        <w:jc w:val="both"/>
      </w:pPr>
      <w:r>
        <w:t>3.2. Показатели, характеризующие объем муниципальной услуги</w:t>
      </w:r>
    </w:p>
    <w:p w14:paraId="D2040000">
      <w:pPr>
        <w:ind/>
        <w:jc w:val="both"/>
      </w:pPr>
    </w:p>
    <w:tbl>
      <w:tblPr>
        <w:tblStyle w:val="Style_3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</w:tblPr>
      <w:tblGrid>
        <w:gridCol w:w="783"/>
        <w:gridCol w:w="1583"/>
        <w:gridCol w:w="1537"/>
        <w:gridCol w:w="778"/>
        <w:gridCol w:w="1105"/>
        <w:gridCol w:w="754"/>
        <w:gridCol w:w="840"/>
        <w:gridCol w:w="621"/>
        <w:gridCol w:w="626"/>
        <w:gridCol w:w="849"/>
        <w:gridCol w:w="767"/>
        <w:gridCol w:w="701"/>
        <w:gridCol w:w="700"/>
        <w:gridCol w:w="700"/>
        <w:gridCol w:w="701"/>
        <w:gridCol w:w="846"/>
        <w:gridCol w:w="700"/>
      </w:tblGrid>
      <w:tr>
        <w:trPr>
          <w:trHeight w:hRule="atLeast" w:val="1278"/>
        </w:trPr>
        <w:tc>
          <w:tcPr>
            <w:tcW w:type="dxa" w:w="783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D3040000">
            <w:pPr>
              <w:ind w:firstLine="0" w:left="0"/>
              <w:rPr>
                <w:sz w:val="16"/>
              </w:rPr>
            </w:pPr>
            <w:r>
              <w:rPr>
                <w:sz w:val="16"/>
              </w:rPr>
              <w:t>Уникальный номер</w:t>
            </w:r>
          </w:p>
        </w:tc>
        <w:tc>
          <w:tcPr>
            <w:tcW w:type="dxa" w:w="3898"/>
            <w:gridSpan w:val="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D4040000">
            <w:pPr>
              <w:ind w:firstLine="0" w:left="0"/>
              <w:rPr>
                <w:sz w:val="16"/>
              </w:rPr>
            </w:pPr>
            <w:r>
              <w:rPr>
                <w:sz w:val="16"/>
              </w:rPr>
              <w:t>Показатель, характеризующий содержание муниципальной услуги</w:t>
            </w:r>
          </w:p>
        </w:tc>
        <w:tc>
          <w:tcPr>
            <w:tcW w:type="dxa" w:w="1859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D5040000">
            <w:pPr>
              <w:ind w:firstLine="0" w:left="0"/>
              <w:rPr>
                <w:sz w:val="16"/>
              </w:rPr>
            </w:pPr>
            <w:r>
              <w:rPr>
                <w:sz w:val="16"/>
              </w:rPr>
              <w:t>Показатель, характеризующий условия (формы) оказания</w:t>
            </w:r>
          </w:p>
        </w:tc>
        <w:tc>
          <w:tcPr>
            <w:tcW w:type="dxa" w:w="2087"/>
            <w:gridSpan w:val="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D6040000">
            <w:pPr>
              <w:ind w:firstLine="0" w:left="0"/>
              <w:rPr>
                <w:sz w:val="16"/>
              </w:rPr>
            </w:pPr>
            <w:r>
              <w:rPr>
                <w:sz w:val="16"/>
              </w:rPr>
              <w:t>Показатель объема муниципальной услуги</w:t>
            </w:r>
          </w:p>
        </w:tc>
        <w:tc>
          <w:tcPr>
            <w:tcW w:type="dxa" w:w="2317"/>
            <w:gridSpan w:val="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D7040000">
            <w:pPr>
              <w:ind w:firstLine="0" w:left="0"/>
              <w:rPr>
                <w:sz w:val="16"/>
              </w:rPr>
            </w:pPr>
            <w:r>
              <w:rPr>
                <w:sz w:val="16"/>
              </w:rPr>
              <w:t>Значение показателя объема муниципальной услуги</w:t>
            </w:r>
          </w:p>
        </w:tc>
        <w:tc>
          <w:tcPr>
            <w:tcW w:type="dxa" w:w="2101"/>
            <w:gridSpan w:val="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D8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Размер платы (цена, тариф)</w:t>
            </w:r>
          </w:p>
        </w:tc>
        <w:tc>
          <w:tcPr>
            <w:tcW w:type="dxa" w:w="1546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D9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Допустимые (возможные) отклонения от установленных показателей качества муниципальной услуги</w:t>
            </w:r>
          </w:p>
        </w:tc>
      </w:tr>
      <w:tr>
        <w:trPr>
          <w:trHeight w:hRule="atLeast" w:val="143"/>
        </w:trPr>
        <w:tc>
          <w:tcPr>
            <w:tcW w:type="dxa" w:w="78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/>
        </w:tc>
        <w:tc>
          <w:tcPr>
            <w:tcW w:type="dxa" w:w="1583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A040000">
            <w:pPr>
              <w:widowControl w:val="0"/>
              <w:spacing w:after="0" w:line="240" w:lineRule="auto"/>
              <w:ind w:firstLine="0" w:left="-70" w:right="-70"/>
              <w:jc w:val="center"/>
              <w:rPr>
                <w:sz w:val="16"/>
              </w:rPr>
            </w:pPr>
            <w:r>
              <w:rPr>
                <w:sz w:val="16"/>
              </w:rPr>
              <w:t>Наименование показателя</w:t>
            </w:r>
          </w:p>
        </w:tc>
        <w:tc>
          <w:tcPr>
            <w:tcW w:type="dxa" w:w="1537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B040000">
            <w:pPr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Наименование показателя</w:t>
            </w:r>
          </w:p>
        </w:tc>
        <w:tc>
          <w:tcPr>
            <w:tcW w:type="dxa" w:w="778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DC040000">
            <w:pPr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Наименование показателя</w:t>
            </w:r>
          </w:p>
        </w:tc>
        <w:tc>
          <w:tcPr>
            <w:tcW w:type="dxa" w:w="1105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DD040000">
            <w:pPr>
              <w:widowControl w:val="0"/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Наименование показателя</w:t>
            </w:r>
          </w:p>
        </w:tc>
        <w:tc>
          <w:tcPr>
            <w:tcW w:type="dxa" w:w="754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DE040000">
            <w:pPr>
              <w:widowControl w:val="0"/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Наименование показателя</w:t>
            </w:r>
          </w:p>
        </w:tc>
        <w:tc>
          <w:tcPr>
            <w:tcW w:type="dxa" w:w="840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DF040000">
            <w:pPr>
              <w:ind w:firstLine="0" w:left="0"/>
              <w:rPr>
                <w:sz w:val="16"/>
              </w:rPr>
            </w:pPr>
            <w:r>
              <w:rPr>
                <w:sz w:val="16"/>
              </w:rPr>
              <w:t>Категория детей</w:t>
            </w:r>
          </w:p>
        </w:tc>
        <w:tc>
          <w:tcPr>
            <w:tcW w:type="dxa" w:w="1247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E0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единица измерения по ОКЕИ</w:t>
            </w:r>
          </w:p>
        </w:tc>
        <w:tc>
          <w:tcPr>
            <w:tcW w:type="dxa" w:w="849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1040000">
            <w:pPr>
              <w:widowControl w:val="0"/>
              <w:spacing w:after="0" w:line="240" w:lineRule="auto"/>
              <w:ind w:firstLine="0" w:left="-25" w:right="-70"/>
              <w:jc w:val="center"/>
              <w:rPr>
                <w:sz w:val="16"/>
              </w:rPr>
            </w:pPr>
            <w:r>
              <w:rPr>
                <w:sz w:val="16"/>
              </w:rPr>
              <w:t>2025 год (очередной финансовый год)</w:t>
            </w:r>
          </w:p>
        </w:tc>
        <w:tc>
          <w:tcPr>
            <w:tcW w:type="dxa" w:w="767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2040000">
            <w:pPr>
              <w:widowControl w:val="0"/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 xml:space="preserve">2026 год </w:t>
            </w:r>
          </w:p>
          <w:p w14:paraId="E3040000">
            <w:pPr>
              <w:widowControl w:val="0"/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(1-й год планового периода)</w:t>
            </w:r>
          </w:p>
        </w:tc>
        <w:tc>
          <w:tcPr>
            <w:tcW w:type="dxa" w:w="701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4040000">
            <w:pPr>
              <w:widowControl w:val="0"/>
              <w:spacing w:after="0" w:line="240" w:lineRule="auto"/>
              <w:ind w:firstLine="0" w:left="-70" w:right="-70"/>
              <w:jc w:val="center"/>
              <w:rPr>
                <w:sz w:val="16"/>
              </w:rPr>
            </w:pPr>
            <w:r>
              <w:rPr>
                <w:sz w:val="16"/>
              </w:rPr>
              <w:t>2027 год</w:t>
            </w:r>
          </w:p>
          <w:p w14:paraId="E5040000">
            <w:pPr>
              <w:widowControl w:val="0"/>
              <w:spacing w:after="0" w:line="240" w:lineRule="auto"/>
              <w:ind w:firstLine="0" w:left="-70" w:right="-70"/>
              <w:jc w:val="center"/>
              <w:rPr>
                <w:sz w:val="16"/>
              </w:rPr>
            </w:pPr>
            <w:r>
              <w:rPr>
                <w:sz w:val="16"/>
              </w:rPr>
              <w:t>(2-й год планового периода)</w:t>
            </w:r>
          </w:p>
        </w:tc>
        <w:tc>
          <w:tcPr>
            <w:tcW w:type="dxa" w:w="700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E6040000">
            <w:pPr>
              <w:widowControl w:val="0"/>
              <w:spacing w:after="0" w:line="240" w:lineRule="auto"/>
              <w:ind w:firstLine="0" w:left="-25" w:right="-70"/>
              <w:jc w:val="center"/>
              <w:rPr>
                <w:sz w:val="16"/>
              </w:rPr>
            </w:pPr>
            <w:r>
              <w:rPr>
                <w:sz w:val="16"/>
              </w:rPr>
              <w:t>2025 год (очередной финансовый год)</w:t>
            </w:r>
          </w:p>
        </w:tc>
        <w:tc>
          <w:tcPr>
            <w:tcW w:type="dxa" w:w="700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E7040000">
            <w:pPr>
              <w:widowControl w:val="0"/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 xml:space="preserve">2026 год </w:t>
            </w:r>
          </w:p>
          <w:p w14:paraId="E8040000">
            <w:pPr>
              <w:widowControl w:val="0"/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(1-й год планового периода)</w:t>
            </w:r>
          </w:p>
        </w:tc>
        <w:tc>
          <w:tcPr>
            <w:tcW w:type="dxa" w:w="701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E9040000">
            <w:pPr>
              <w:widowControl w:val="0"/>
              <w:spacing w:after="0" w:line="240" w:lineRule="auto"/>
              <w:ind w:firstLine="0" w:left="-70" w:right="-70"/>
              <w:jc w:val="center"/>
              <w:rPr>
                <w:sz w:val="16"/>
              </w:rPr>
            </w:pPr>
            <w:r>
              <w:rPr>
                <w:sz w:val="16"/>
              </w:rPr>
              <w:t>2027 год</w:t>
            </w:r>
          </w:p>
          <w:p w14:paraId="EA040000">
            <w:pPr>
              <w:widowControl w:val="0"/>
              <w:spacing w:after="0" w:line="240" w:lineRule="auto"/>
              <w:ind w:firstLine="0" w:left="-70" w:right="-70"/>
              <w:jc w:val="center"/>
              <w:rPr>
                <w:sz w:val="16"/>
              </w:rPr>
            </w:pPr>
            <w:r>
              <w:rPr>
                <w:sz w:val="16"/>
              </w:rPr>
              <w:t>(2-й год планового периода)</w:t>
            </w:r>
          </w:p>
        </w:tc>
        <w:tc>
          <w:tcPr>
            <w:tcW w:type="dxa" w:w="846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EB04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в процентах</w:t>
            </w:r>
          </w:p>
        </w:tc>
        <w:tc>
          <w:tcPr>
            <w:tcW w:type="dxa" w:w="700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EC04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в абсолютных показателях</w:t>
            </w:r>
          </w:p>
        </w:tc>
      </w:tr>
      <w:tr>
        <w:trPr>
          <w:trHeight w:hRule="atLeast" w:val="826"/>
        </w:trPr>
        <w:tc>
          <w:tcPr>
            <w:tcW w:type="dxa" w:w="78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/>
        </w:tc>
        <w:tc>
          <w:tcPr>
            <w:tcW w:type="dxa" w:w="158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/>
        </w:tc>
        <w:tc>
          <w:tcPr>
            <w:tcW w:type="dxa" w:w="1537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/>
        </w:tc>
        <w:tc>
          <w:tcPr>
            <w:tcW w:type="dxa" w:w="77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/>
        </w:tc>
        <w:tc>
          <w:tcPr>
            <w:tcW w:type="dxa" w:w="1105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/>
        </w:tc>
        <w:tc>
          <w:tcPr>
            <w:tcW w:type="dxa" w:w="754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/>
        </w:tc>
        <w:tc>
          <w:tcPr>
            <w:tcW w:type="dxa" w:w="84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/>
        </w:tc>
        <w:tc>
          <w:tcPr>
            <w:tcW w:type="dxa" w:w="62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D04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наименование</w:t>
            </w:r>
          </w:p>
        </w:tc>
        <w:tc>
          <w:tcPr>
            <w:tcW w:type="dxa" w:w="62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E040000">
            <w:pPr>
              <w:ind w:firstLine="285" w:left="-653"/>
              <w:jc w:val="right"/>
              <w:rPr>
                <w:sz w:val="16"/>
              </w:rPr>
            </w:pPr>
            <w:r>
              <w:rPr>
                <w:sz w:val="16"/>
              </w:rPr>
              <w:t>Код по ОКЕИ</w:t>
            </w:r>
          </w:p>
        </w:tc>
        <w:tc>
          <w:tcPr>
            <w:tcW w:type="dxa" w:w="849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/>
        </w:tc>
        <w:tc>
          <w:tcPr>
            <w:tcW w:type="dxa" w:w="767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/>
        </w:tc>
        <w:tc>
          <w:tcPr>
            <w:tcW w:type="dxa" w:w="701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/>
        </w:tc>
        <w:tc>
          <w:tcPr>
            <w:tcW w:type="dxa" w:w="70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/>
        </w:tc>
        <w:tc>
          <w:tcPr>
            <w:tcW w:type="dxa" w:w="70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/>
        </w:tc>
        <w:tc>
          <w:tcPr>
            <w:tcW w:type="dxa" w:w="701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/>
        </w:tc>
        <w:tc>
          <w:tcPr>
            <w:tcW w:type="dxa" w:w="846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/>
        </w:tc>
        <w:tc>
          <w:tcPr>
            <w:tcW w:type="dxa" w:w="70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/>
        </w:tc>
      </w:tr>
      <w:tr>
        <w:trPr>
          <w:trHeight w:hRule="atLeast" w:val="194"/>
        </w:trPr>
        <w:tc>
          <w:tcPr>
            <w:tcW w:type="dxa" w:w="78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EF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type="dxa" w:w="158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0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type="dxa" w:w="153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1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type="dxa" w:w="7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2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type="dxa" w:w="11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3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5</w:t>
            </w:r>
          </w:p>
        </w:tc>
        <w:tc>
          <w:tcPr>
            <w:tcW w:type="dxa" w:w="75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4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6</w:t>
            </w:r>
          </w:p>
        </w:tc>
        <w:tc>
          <w:tcPr>
            <w:tcW w:type="dxa" w:w="8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5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7</w:t>
            </w:r>
          </w:p>
        </w:tc>
        <w:tc>
          <w:tcPr>
            <w:tcW w:type="dxa" w:w="62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6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8</w:t>
            </w:r>
          </w:p>
        </w:tc>
        <w:tc>
          <w:tcPr>
            <w:tcW w:type="dxa" w:w="62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7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9</w:t>
            </w:r>
          </w:p>
        </w:tc>
        <w:tc>
          <w:tcPr>
            <w:tcW w:type="dxa" w:w="84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8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10</w:t>
            </w:r>
          </w:p>
        </w:tc>
        <w:tc>
          <w:tcPr>
            <w:tcW w:type="dxa" w:w="76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9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11</w:t>
            </w:r>
          </w:p>
        </w:tc>
        <w:tc>
          <w:tcPr>
            <w:tcW w:type="dxa" w:w="70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FA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12</w:t>
            </w:r>
          </w:p>
        </w:tc>
        <w:tc>
          <w:tcPr>
            <w:tcW w:type="dxa" w:w="7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FB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13</w:t>
            </w:r>
          </w:p>
        </w:tc>
        <w:tc>
          <w:tcPr>
            <w:tcW w:type="dxa" w:w="7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FC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14</w:t>
            </w:r>
          </w:p>
        </w:tc>
        <w:tc>
          <w:tcPr>
            <w:tcW w:type="dxa" w:w="70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FD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type="dxa" w:w="84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FE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16</w:t>
            </w:r>
          </w:p>
        </w:tc>
        <w:tc>
          <w:tcPr>
            <w:tcW w:type="dxa" w:w="7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FF04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17</w:t>
            </w:r>
          </w:p>
        </w:tc>
      </w:tr>
      <w:tr>
        <w:trPr>
          <w:trHeight w:hRule="atLeast" w:val="518"/>
        </w:trPr>
        <w:tc>
          <w:tcPr>
            <w:tcW w:type="dxa" w:w="78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005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804200О.99.0.ББ.32АЖ27000</w:t>
            </w:r>
          </w:p>
        </w:tc>
        <w:tc>
          <w:tcPr>
            <w:tcW w:type="dxa" w:w="158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105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Дополнительная общеразвивающая программа Адаптированная образовательная программа</w:t>
            </w:r>
          </w:p>
        </w:tc>
        <w:tc>
          <w:tcPr>
            <w:tcW w:type="dxa" w:w="153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2050000">
            <w:pPr>
              <w:pStyle w:val="Style_4"/>
              <w:widowControl w:val="1"/>
              <w:ind/>
              <w:jc w:val="both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Обучающиеся за исключением обучающихся с ограниченными возможностями здоровья (ОВЗ) и детей-инвалидов, обучающиеся с ограниченными</w:t>
            </w:r>
          </w:p>
        </w:tc>
        <w:tc>
          <w:tcPr>
            <w:tcW w:type="dxa" w:w="7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305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Физические лица</w:t>
            </w:r>
          </w:p>
        </w:tc>
        <w:tc>
          <w:tcPr>
            <w:tcW w:type="dxa" w:w="11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405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очная</w:t>
            </w:r>
          </w:p>
        </w:tc>
        <w:tc>
          <w:tcPr>
            <w:tcW w:type="dxa" w:w="75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505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Социально-педагогическая (социально-гуманитарная)</w:t>
            </w:r>
          </w:p>
        </w:tc>
        <w:tc>
          <w:tcPr>
            <w:tcW w:type="dxa" w:w="8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605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Число обучаю</w:t>
            </w:r>
          </w:p>
          <w:p w14:paraId="0705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щихся</w:t>
            </w:r>
          </w:p>
        </w:tc>
        <w:tc>
          <w:tcPr>
            <w:tcW w:type="dxa" w:w="62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805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чел.</w:t>
            </w:r>
          </w:p>
        </w:tc>
        <w:tc>
          <w:tcPr>
            <w:tcW w:type="dxa" w:w="62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905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792</w:t>
            </w:r>
          </w:p>
        </w:tc>
        <w:tc>
          <w:tcPr>
            <w:tcW w:type="dxa" w:w="84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A05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32</w:t>
            </w:r>
          </w:p>
        </w:tc>
        <w:tc>
          <w:tcPr>
            <w:tcW w:type="dxa" w:w="76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B05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40</w:t>
            </w:r>
          </w:p>
        </w:tc>
        <w:tc>
          <w:tcPr>
            <w:tcW w:type="dxa" w:w="70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0C05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80</w:t>
            </w:r>
          </w:p>
        </w:tc>
        <w:tc>
          <w:tcPr>
            <w:tcW w:type="dxa" w:w="7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0D05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Беспл.</w:t>
            </w:r>
          </w:p>
        </w:tc>
        <w:tc>
          <w:tcPr>
            <w:tcW w:type="dxa" w:w="7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0E05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Беспл.</w:t>
            </w:r>
          </w:p>
        </w:tc>
        <w:tc>
          <w:tcPr>
            <w:tcW w:type="dxa" w:w="70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0F05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Беспл.</w:t>
            </w:r>
          </w:p>
        </w:tc>
        <w:tc>
          <w:tcPr>
            <w:tcW w:type="dxa" w:w="84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1005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10</w:t>
            </w:r>
          </w:p>
        </w:tc>
        <w:tc>
          <w:tcPr>
            <w:tcW w:type="dxa" w:w="7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1105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</w:tr>
      <w:tr>
        <w:trPr>
          <w:trHeight w:hRule="atLeast" w:val="518"/>
        </w:trPr>
        <w:tc>
          <w:tcPr>
            <w:tcW w:type="dxa" w:w="78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205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804200О.99.0.ББ.52АЕ31000</w:t>
            </w:r>
          </w:p>
        </w:tc>
        <w:tc>
          <w:tcPr>
            <w:tcW w:type="dxa" w:w="158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305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Дополнительная общеразвивающая программа Адаптированная образовательная программа</w:t>
            </w:r>
          </w:p>
        </w:tc>
        <w:tc>
          <w:tcPr>
            <w:tcW w:type="dxa" w:w="153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4050000">
            <w:pPr>
              <w:pStyle w:val="Style_4"/>
              <w:widowControl w:val="1"/>
              <w:ind/>
              <w:jc w:val="both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Обучающиеся за исключением обучающихся с ограниченными возможностями здоровья (ОВЗ) и детей-инвалидов, обучающиеся с ограниченными</w:t>
            </w:r>
          </w:p>
        </w:tc>
        <w:tc>
          <w:tcPr>
            <w:tcW w:type="dxa" w:w="7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5050000">
            <w:pPr>
              <w:ind w:firstLine="0" w:left="0"/>
              <w:jc w:val="center"/>
            </w:pPr>
            <w:r>
              <w:rPr>
                <w:sz w:val="16"/>
              </w:rPr>
              <w:t>Физические лица</w:t>
            </w:r>
          </w:p>
        </w:tc>
        <w:tc>
          <w:tcPr>
            <w:tcW w:type="dxa" w:w="11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605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очная</w:t>
            </w:r>
          </w:p>
        </w:tc>
        <w:tc>
          <w:tcPr>
            <w:tcW w:type="dxa" w:w="75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705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Естественнонаучная</w:t>
            </w:r>
          </w:p>
        </w:tc>
        <w:tc>
          <w:tcPr>
            <w:tcW w:type="dxa" w:w="8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805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Число обучаю</w:t>
            </w:r>
          </w:p>
          <w:p w14:paraId="1905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щихся</w:t>
            </w:r>
          </w:p>
        </w:tc>
        <w:tc>
          <w:tcPr>
            <w:tcW w:type="dxa" w:w="62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A05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чел.</w:t>
            </w:r>
          </w:p>
        </w:tc>
        <w:tc>
          <w:tcPr>
            <w:tcW w:type="dxa" w:w="62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B05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792</w:t>
            </w:r>
          </w:p>
        </w:tc>
        <w:tc>
          <w:tcPr>
            <w:tcW w:type="dxa" w:w="84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C05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  <w:tc>
          <w:tcPr>
            <w:tcW w:type="dxa" w:w="76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D05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  <w:tc>
          <w:tcPr>
            <w:tcW w:type="dxa" w:w="70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E05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  <w:tc>
          <w:tcPr>
            <w:tcW w:type="dxa" w:w="7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1F05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Беспл.</w:t>
            </w:r>
          </w:p>
        </w:tc>
        <w:tc>
          <w:tcPr>
            <w:tcW w:type="dxa" w:w="7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2005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Беспл.</w:t>
            </w:r>
          </w:p>
        </w:tc>
        <w:tc>
          <w:tcPr>
            <w:tcW w:type="dxa" w:w="70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2105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Беспл.</w:t>
            </w:r>
          </w:p>
        </w:tc>
        <w:tc>
          <w:tcPr>
            <w:tcW w:type="dxa" w:w="84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2205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10</w:t>
            </w:r>
          </w:p>
        </w:tc>
        <w:tc>
          <w:tcPr>
            <w:tcW w:type="dxa" w:w="7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2305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</w:tr>
      <w:tr>
        <w:trPr>
          <w:trHeight w:hRule="atLeast" w:val="518"/>
        </w:trPr>
        <w:tc>
          <w:tcPr>
            <w:tcW w:type="dxa" w:w="78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405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804200О.99.0.ББ.52АЖ03000</w:t>
            </w:r>
          </w:p>
        </w:tc>
        <w:tc>
          <w:tcPr>
            <w:tcW w:type="dxa" w:w="158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505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Дополнительная общеразвивающая программа Адаптированная образовательная программа</w:t>
            </w:r>
          </w:p>
        </w:tc>
        <w:tc>
          <w:tcPr>
            <w:tcW w:type="dxa" w:w="153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6050000">
            <w:pPr>
              <w:pStyle w:val="Style_4"/>
              <w:widowControl w:val="1"/>
              <w:ind/>
              <w:jc w:val="both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Обучающиеся за исключением обучающихся с ограниченными возможностями здоровья (ОВЗ) и детей-инвалидов, обучающиеся с ограниченными</w:t>
            </w:r>
          </w:p>
        </w:tc>
        <w:tc>
          <w:tcPr>
            <w:tcW w:type="dxa" w:w="7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7050000">
            <w:pPr>
              <w:ind w:firstLine="0" w:left="0"/>
              <w:jc w:val="center"/>
            </w:pPr>
            <w:r>
              <w:rPr>
                <w:sz w:val="16"/>
              </w:rPr>
              <w:t>Физические лица</w:t>
            </w:r>
          </w:p>
        </w:tc>
        <w:tc>
          <w:tcPr>
            <w:tcW w:type="dxa" w:w="11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805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очная</w:t>
            </w:r>
          </w:p>
        </w:tc>
        <w:tc>
          <w:tcPr>
            <w:tcW w:type="dxa" w:w="75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905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Туристско-краеведческая</w:t>
            </w:r>
          </w:p>
        </w:tc>
        <w:tc>
          <w:tcPr>
            <w:tcW w:type="dxa" w:w="8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A05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Число обучаю</w:t>
            </w:r>
          </w:p>
          <w:p w14:paraId="2B05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щихся</w:t>
            </w:r>
          </w:p>
        </w:tc>
        <w:tc>
          <w:tcPr>
            <w:tcW w:type="dxa" w:w="62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C05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чел.</w:t>
            </w:r>
          </w:p>
        </w:tc>
        <w:tc>
          <w:tcPr>
            <w:tcW w:type="dxa" w:w="62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D05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792</w:t>
            </w:r>
          </w:p>
        </w:tc>
        <w:tc>
          <w:tcPr>
            <w:tcW w:type="dxa" w:w="84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E05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  <w:tc>
          <w:tcPr>
            <w:tcW w:type="dxa" w:w="76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F05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  <w:tc>
          <w:tcPr>
            <w:tcW w:type="dxa" w:w="70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005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  <w:tc>
          <w:tcPr>
            <w:tcW w:type="dxa" w:w="7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3105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Беспл.</w:t>
            </w:r>
          </w:p>
        </w:tc>
        <w:tc>
          <w:tcPr>
            <w:tcW w:type="dxa" w:w="7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3205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Беспл.</w:t>
            </w:r>
          </w:p>
        </w:tc>
        <w:tc>
          <w:tcPr>
            <w:tcW w:type="dxa" w:w="70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3305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Беспл.</w:t>
            </w:r>
          </w:p>
        </w:tc>
        <w:tc>
          <w:tcPr>
            <w:tcW w:type="dxa" w:w="84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3405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10</w:t>
            </w:r>
          </w:p>
        </w:tc>
        <w:tc>
          <w:tcPr>
            <w:tcW w:type="dxa" w:w="7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3505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</w:tr>
      <w:tr>
        <w:trPr>
          <w:trHeight w:hRule="atLeast" w:val="518"/>
        </w:trPr>
        <w:tc>
          <w:tcPr>
            <w:tcW w:type="dxa" w:w="78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605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804200О.99.0.ББ.52АЕ07000</w:t>
            </w:r>
          </w:p>
        </w:tc>
        <w:tc>
          <w:tcPr>
            <w:tcW w:type="dxa" w:w="158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705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Дополнительная общеразвивающая программа Адаптированная образовательная программа</w:t>
            </w:r>
          </w:p>
        </w:tc>
        <w:tc>
          <w:tcPr>
            <w:tcW w:type="dxa" w:w="153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8050000">
            <w:pPr>
              <w:pStyle w:val="Style_4"/>
              <w:widowControl w:val="1"/>
              <w:ind/>
              <w:jc w:val="both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Обучающиеся за исключением обучающихся с ограниченными возможностями здоровья (ОВЗ) и детей-инвалидов, обучающиеся с ограниченными</w:t>
            </w:r>
          </w:p>
        </w:tc>
        <w:tc>
          <w:tcPr>
            <w:tcW w:type="dxa" w:w="7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9050000">
            <w:pPr>
              <w:ind w:firstLine="0" w:left="0"/>
              <w:jc w:val="center"/>
            </w:pPr>
            <w:r>
              <w:rPr>
                <w:sz w:val="16"/>
              </w:rPr>
              <w:t>Физические лица</w:t>
            </w:r>
          </w:p>
        </w:tc>
        <w:tc>
          <w:tcPr>
            <w:tcW w:type="dxa" w:w="11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A05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очная</w:t>
            </w:r>
          </w:p>
        </w:tc>
        <w:tc>
          <w:tcPr>
            <w:tcW w:type="dxa" w:w="75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B05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Техническая</w:t>
            </w:r>
          </w:p>
        </w:tc>
        <w:tc>
          <w:tcPr>
            <w:tcW w:type="dxa" w:w="8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C05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Число обучаю</w:t>
            </w:r>
          </w:p>
          <w:p w14:paraId="3D05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щихся</w:t>
            </w:r>
          </w:p>
        </w:tc>
        <w:tc>
          <w:tcPr>
            <w:tcW w:type="dxa" w:w="62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E05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чел.</w:t>
            </w:r>
          </w:p>
        </w:tc>
        <w:tc>
          <w:tcPr>
            <w:tcW w:type="dxa" w:w="62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F05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792</w:t>
            </w:r>
          </w:p>
        </w:tc>
        <w:tc>
          <w:tcPr>
            <w:tcW w:type="dxa" w:w="84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005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  <w:tc>
          <w:tcPr>
            <w:tcW w:type="dxa" w:w="76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105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  <w:tc>
          <w:tcPr>
            <w:tcW w:type="dxa" w:w="70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205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  <w:tc>
          <w:tcPr>
            <w:tcW w:type="dxa" w:w="7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4305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Беспл.</w:t>
            </w:r>
          </w:p>
        </w:tc>
        <w:tc>
          <w:tcPr>
            <w:tcW w:type="dxa" w:w="7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4405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Беспл.</w:t>
            </w:r>
          </w:p>
        </w:tc>
        <w:tc>
          <w:tcPr>
            <w:tcW w:type="dxa" w:w="70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4505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Беспл.</w:t>
            </w:r>
          </w:p>
        </w:tc>
        <w:tc>
          <w:tcPr>
            <w:tcW w:type="dxa" w:w="84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4605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10</w:t>
            </w:r>
          </w:p>
        </w:tc>
        <w:tc>
          <w:tcPr>
            <w:tcW w:type="dxa" w:w="7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4705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</w:tr>
      <w:tr>
        <w:trPr>
          <w:trHeight w:hRule="atLeast" w:val="518"/>
        </w:trPr>
        <w:tc>
          <w:tcPr>
            <w:tcW w:type="dxa" w:w="78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805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804200О.99.0.ББ.52АЕ79000</w:t>
            </w:r>
          </w:p>
        </w:tc>
        <w:tc>
          <w:tcPr>
            <w:tcW w:type="dxa" w:w="158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905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Дополнительная общеразвивающая программа Адаптированная образовательная программа</w:t>
            </w:r>
          </w:p>
        </w:tc>
        <w:tc>
          <w:tcPr>
            <w:tcW w:type="dxa" w:w="153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A050000">
            <w:pPr>
              <w:pStyle w:val="Style_4"/>
              <w:widowControl w:val="1"/>
              <w:ind/>
              <w:jc w:val="both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Обучающиеся за исключением обучающихся с ограниченными возможностями здоровья (ОВЗ) и детей-инвалидов, обучающиеся с ограниченными</w:t>
            </w:r>
          </w:p>
        </w:tc>
        <w:tc>
          <w:tcPr>
            <w:tcW w:type="dxa" w:w="7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B050000">
            <w:pPr>
              <w:ind w:firstLine="0" w:left="0"/>
              <w:jc w:val="center"/>
            </w:pPr>
            <w:r>
              <w:rPr>
                <w:sz w:val="16"/>
              </w:rPr>
              <w:t>Физические лица</w:t>
            </w:r>
          </w:p>
        </w:tc>
        <w:tc>
          <w:tcPr>
            <w:tcW w:type="dxa" w:w="11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C05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очная</w:t>
            </w:r>
          </w:p>
        </w:tc>
        <w:tc>
          <w:tcPr>
            <w:tcW w:type="dxa" w:w="75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D05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Художественная</w:t>
            </w:r>
          </w:p>
        </w:tc>
        <w:tc>
          <w:tcPr>
            <w:tcW w:type="dxa" w:w="8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E05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Число обучаю</w:t>
            </w:r>
          </w:p>
          <w:p w14:paraId="4F05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щихся</w:t>
            </w:r>
          </w:p>
        </w:tc>
        <w:tc>
          <w:tcPr>
            <w:tcW w:type="dxa" w:w="62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005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чел.</w:t>
            </w:r>
          </w:p>
        </w:tc>
        <w:tc>
          <w:tcPr>
            <w:tcW w:type="dxa" w:w="62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105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792</w:t>
            </w:r>
          </w:p>
        </w:tc>
        <w:tc>
          <w:tcPr>
            <w:tcW w:type="dxa" w:w="84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205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  <w:tc>
          <w:tcPr>
            <w:tcW w:type="dxa" w:w="76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305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  <w:tc>
          <w:tcPr>
            <w:tcW w:type="dxa" w:w="70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405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  <w:tc>
          <w:tcPr>
            <w:tcW w:type="dxa" w:w="7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5505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Беспл.</w:t>
            </w:r>
          </w:p>
        </w:tc>
        <w:tc>
          <w:tcPr>
            <w:tcW w:type="dxa" w:w="7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5605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Беспл.</w:t>
            </w:r>
          </w:p>
        </w:tc>
        <w:tc>
          <w:tcPr>
            <w:tcW w:type="dxa" w:w="70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5705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Беспл.</w:t>
            </w:r>
          </w:p>
        </w:tc>
        <w:tc>
          <w:tcPr>
            <w:tcW w:type="dxa" w:w="84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5805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10</w:t>
            </w:r>
          </w:p>
        </w:tc>
        <w:tc>
          <w:tcPr>
            <w:tcW w:type="dxa" w:w="7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5905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</w:tr>
      <w:tr>
        <w:trPr>
          <w:trHeight w:hRule="atLeast" w:val="518"/>
        </w:trPr>
        <w:tc>
          <w:tcPr>
            <w:tcW w:type="dxa" w:w="78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A05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804200О.99.0.ББ.52АЕ55000</w:t>
            </w:r>
          </w:p>
        </w:tc>
        <w:tc>
          <w:tcPr>
            <w:tcW w:type="dxa" w:w="158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B05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Дополнительная общеразвивающая программа Адаптированная образовательная программа</w:t>
            </w:r>
          </w:p>
        </w:tc>
        <w:tc>
          <w:tcPr>
            <w:tcW w:type="dxa" w:w="153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C050000">
            <w:pPr>
              <w:pStyle w:val="Style_4"/>
              <w:widowControl w:val="1"/>
              <w:ind/>
              <w:jc w:val="both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Обучающиеся за исключением обучающихся с ограниченными возможностями здоровья (ОВЗ) и детей-инвалидов, обучающиеся с ограниченными</w:t>
            </w:r>
          </w:p>
        </w:tc>
        <w:tc>
          <w:tcPr>
            <w:tcW w:type="dxa" w:w="7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D050000">
            <w:pPr>
              <w:ind w:firstLine="0" w:left="0"/>
              <w:jc w:val="center"/>
            </w:pPr>
            <w:r>
              <w:rPr>
                <w:sz w:val="16"/>
              </w:rPr>
              <w:t>Физические лица</w:t>
            </w:r>
          </w:p>
        </w:tc>
        <w:tc>
          <w:tcPr>
            <w:tcW w:type="dxa" w:w="11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E05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очная</w:t>
            </w:r>
          </w:p>
        </w:tc>
        <w:tc>
          <w:tcPr>
            <w:tcW w:type="dxa" w:w="75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F05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Физкультурно-спортивная</w:t>
            </w:r>
          </w:p>
        </w:tc>
        <w:tc>
          <w:tcPr>
            <w:tcW w:type="dxa" w:w="8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005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Число обучаю</w:t>
            </w:r>
          </w:p>
          <w:p w14:paraId="6105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щихся</w:t>
            </w:r>
          </w:p>
        </w:tc>
        <w:tc>
          <w:tcPr>
            <w:tcW w:type="dxa" w:w="62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205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чел.</w:t>
            </w:r>
          </w:p>
        </w:tc>
        <w:tc>
          <w:tcPr>
            <w:tcW w:type="dxa" w:w="62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305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792</w:t>
            </w:r>
          </w:p>
        </w:tc>
        <w:tc>
          <w:tcPr>
            <w:tcW w:type="dxa" w:w="84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405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  <w:tc>
          <w:tcPr>
            <w:tcW w:type="dxa" w:w="76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505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  <w:tc>
          <w:tcPr>
            <w:tcW w:type="dxa" w:w="70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605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  <w:tc>
          <w:tcPr>
            <w:tcW w:type="dxa" w:w="7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6705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Беспл.</w:t>
            </w:r>
          </w:p>
        </w:tc>
        <w:tc>
          <w:tcPr>
            <w:tcW w:type="dxa" w:w="7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6805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Беспл.</w:t>
            </w:r>
          </w:p>
        </w:tc>
        <w:tc>
          <w:tcPr>
            <w:tcW w:type="dxa" w:w="70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6905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Беспл.</w:t>
            </w:r>
          </w:p>
        </w:tc>
        <w:tc>
          <w:tcPr>
            <w:tcW w:type="dxa" w:w="84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6A05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10</w:t>
            </w:r>
          </w:p>
        </w:tc>
        <w:tc>
          <w:tcPr>
            <w:tcW w:type="dxa" w:w="7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6B05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</w:tr>
      <w:tr>
        <w:trPr>
          <w:trHeight w:hRule="atLeast" w:val="518"/>
        </w:trPr>
        <w:tc>
          <w:tcPr>
            <w:tcW w:type="dxa" w:w="78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C050000">
            <w:pPr>
              <w:spacing w:after="0" w:line="240" w:lineRule="auto"/>
              <w:ind w:firstLine="0" w:left="0"/>
              <w:rPr>
                <w:sz w:val="16"/>
              </w:rPr>
            </w:pPr>
          </w:p>
        </w:tc>
        <w:tc>
          <w:tcPr>
            <w:tcW w:type="dxa" w:w="158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D05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  <w:tc>
          <w:tcPr>
            <w:tcW w:type="dxa" w:w="153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E050000">
            <w:pPr>
              <w:pStyle w:val="Style_4"/>
              <w:widowControl w:val="1"/>
              <w:ind/>
              <w:jc w:val="both"/>
              <w:rPr>
                <w:rFonts w:ascii="Times New Roman" w:hAnsi="Times New Roman"/>
                <w:sz w:val="16"/>
              </w:rPr>
            </w:pPr>
          </w:p>
        </w:tc>
        <w:tc>
          <w:tcPr>
            <w:tcW w:type="dxa" w:w="77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F050000">
            <w:pPr>
              <w:ind w:firstLine="0" w:left="0"/>
              <w:jc w:val="center"/>
              <w:rPr>
                <w:sz w:val="16"/>
              </w:rPr>
            </w:pPr>
          </w:p>
        </w:tc>
        <w:tc>
          <w:tcPr>
            <w:tcW w:type="dxa" w:w="11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005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  <w:tc>
          <w:tcPr>
            <w:tcW w:type="dxa" w:w="75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105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  <w:tc>
          <w:tcPr>
            <w:tcW w:type="dxa" w:w="84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2050000">
            <w:pPr>
              <w:pStyle w:val="Style_4"/>
              <w:widowControl w:val="1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Итого число обучающихся</w:t>
            </w:r>
          </w:p>
        </w:tc>
        <w:tc>
          <w:tcPr>
            <w:tcW w:type="dxa" w:w="62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3050000">
            <w:pPr>
              <w:pStyle w:val="Style_4"/>
              <w:widowControl w:val="1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 xml:space="preserve">Человек </w:t>
            </w:r>
          </w:p>
          <w:p w14:paraId="74050000">
            <w:pPr>
              <w:ind w:firstLine="0" w:left="0"/>
            </w:pPr>
          </w:p>
        </w:tc>
        <w:tc>
          <w:tcPr>
            <w:tcW w:type="dxa" w:w="62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5050000">
            <w:pPr>
              <w:pStyle w:val="Style_4"/>
              <w:widowControl w:val="1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792</w:t>
            </w:r>
          </w:p>
        </w:tc>
        <w:tc>
          <w:tcPr>
            <w:tcW w:type="dxa" w:w="84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605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32</w:t>
            </w:r>
          </w:p>
        </w:tc>
        <w:tc>
          <w:tcPr>
            <w:tcW w:type="dxa" w:w="76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705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40</w:t>
            </w:r>
          </w:p>
        </w:tc>
        <w:tc>
          <w:tcPr>
            <w:tcW w:type="dxa" w:w="70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805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80</w:t>
            </w:r>
          </w:p>
        </w:tc>
        <w:tc>
          <w:tcPr>
            <w:tcW w:type="dxa" w:w="7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7905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  <w:tc>
          <w:tcPr>
            <w:tcW w:type="dxa" w:w="7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7A05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  <w:tc>
          <w:tcPr>
            <w:tcW w:type="dxa" w:w="70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7B05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  <w:tc>
          <w:tcPr>
            <w:tcW w:type="dxa" w:w="84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7C05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  <w:tc>
          <w:tcPr>
            <w:tcW w:type="dxa" w:w="70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7D05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</w:tr>
    </w:tbl>
    <w:p w14:paraId="7E050000">
      <w:pPr>
        <w:ind w:firstLine="0" w:left="0"/>
        <w:jc w:val="both"/>
      </w:pPr>
    </w:p>
    <w:p w14:paraId="7F050000">
      <w:pPr>
        <w:numPr>
          <w:ilvl w:val="0"/>
          <w:numId w:val="4"/>
        </w:numPr>
        <w:spacing w:after="0" w:line="240" w:lineRule="auto"/>
        <w:ind/>
      </w:pPr>
      <w:r>
        <w:t>Нормативные  правовые акты, устанавливающие размер платы (цену, тариф) либо порядок ее (его) установления:</w:t>
      </w:r>
    </w:p>
    <w:p w14:paraId="80050000">
      <w:pPr>
        <w:spacing w:after="0" w:line="240" w:lineRule="auto"/>
        <w:ind w:firstLine="0" w:left="360"/>
      </w:pPr>
    </w:p>
    <w:tbl>
      <w:tblPr>
        <w:tblStyle w:val="Style_3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</w:tblPr>
      <w:tblGrid>
        <w:gridCol w:w="2833"/>
        <w:gridCol w:w="2833"/>
        <w:gridCol w:w="2833"/>
        <w:gridCol w:w="1089"/>
        <w:gridCol w:w="5001"/>
      </w:tblGrid>
      <w:tr>
        <w:tc>
          <w:tcPr>
            <w:tcW w:type="dxa" w:w="14589"/>
            <w:gridSpan w:val="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1050000">
            <w:pPr>
              <w:ind/>
              <w:jc w:val="center"/>
            </w:pPr>
            <w:r>
              <w:t>Нормативно правовой акт</w:t>
            </w:r>
          </w:p>
        </w:tc>
      </w:tr>
      <w:tr>
        <w:tc>
          <w:tcPr>
            <w:tcW w:type="dxa" w:w="28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2050000">
            <w:pPr>
              <w:ind w:firstLine="0" w:left="0"/>
              <w:jc w:val="center"/>
            </w:pPr>
            <w:r>
              <w:t>вид</w:t>
            </w:r>
          </w:p>
        </w:tc>
        <w:tc>
          <w:tcPr>
            <w:tcW w:type="dxa" w:w="28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3050000">
            <w:pPr>
              <w:ind w:firstLine="0" w:left="0"/>
              <w:jc w:val="center"/>
            </w:pPr>
            <w:r>
              <w:t>принявший орган</w:t>
            </w:r>
          </w:p>
        </w:tc>
        <w:tc>
          <w:tcPr>
            <w:tcW w:type="dxa" w:w="28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4050000">
            <w:pPr>
              <w:ind w:firstLine="0" w:left="0"/>
              <w:jc w:val="center"/>
            </w:pPr>
            <w:r>
              <w:t>дата</w:t>
            </w:r>
          </w:p>
        </w:tc>
        <w:tc>
          <w:tcPr>
            <w:tcW w:type="dxa" w:w="108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5050000">
            <w:pPr>
              <w:ind w:firstLine="0" w:left="0"/>
              <w:jc w:val="center"/>
            </w:pPr>
            <w:r>
              <w:t>номер</w:t>
            </w:r>
          </w:p>
        </w:tc>
        <w:tc>
          <w:tcPr>
            <w:tcW w:type="dxa" w:w="500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6050000">
            <w:pPr>
              <w:ind w:firstLine="0" w:left="0"/>
              <w:jc w:val="center"/>
            </w:pPr>
            <w:r>
              <w:t>наименование</w:t>
            </w:r>
          </w:p>
        </w:tc>
      </w:tr>
      <w:tr>
        <w:tc>
          <w:tcPr>
            <w:tcW w:type="dxa" w:w="28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7050000">
            <w:pPr>
              <w:ind w:firstLine="0" w:left="0"/>
              <w:jc w:val="center"/>
            </w:pPr>
            <w:r>
              <w:t>1</w:t>
            </w:r>
          </w:p>
        </w:tc>
        <w:tc>
          <w:tcPr>
            <w:tcW w:type="dxa" w:w="28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8050000">
            <w:pPr>
              <w:ind w:firstLine="0" w:left="0"/>
              <w:jc w:val="center"/>
            </w:pPr>
            <w:r>
              <w:t>2</w:t>
            </w:r>
          </w:p>
        </w:tc>
        <w:tc>
          <w:tcPr>
            <w:tcW w:type="dxa" w:w="28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9050000">
            <w:pPr>
              <w:ind w:firstLine="0" w:left="0"/>
              <w:jc w:val="center"/>
            </w:pPr>
            <w:r>
              <w:t>3</w:t>
            </w:r>
          </w:p>
        </w:tc>
        <w:tc>
          <w:tcPr>
            <w:tcW w:type="dxa" w:w="108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A050000">
            <w:pPr>
              <w:ind w:firstLine="0" w:left="0"/>
              <w:jc w:val="center"/>
            </w:pPr>
            <w:r>
              <w:t>4</w:t>
            </w:r>
          </w:p>
        </w:tc>
        <w:tc>
          <w:tcPr>
            <w:tcW w:type="dxa" w:w="500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B050000">
            <w:pPr>
              <w:ind w:firstLine="0" w:left="0"/>
              <w:jc w:val="center"/>
            </w:pPr>
            <w:r>
              <w:t>5</w:t>
            </w:r>
          </w:p>
        </w:tc>
      </w:tr>
      <w:tr>
        <w:tc>
          <w:tcPr>
            <w:tcW w:type="dxa" w:w="14589"/>
            <w:gridSpan w:val="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C050000">
            <w:pPr>
              <w:ind w:firstLine="0" w:left="0"/>
              <w:jc w:val="center"/>
            </w:pPr>
            <w:r>
              <w:t xml:space="preserve">Бесплатно </w:t>
            </w:r>
          </w:p>
        </w:tc>
      </w:tr>
    </w:tbl>
    <w:p w14:paraId="8D050000">
      <w:pPr>
        <w:ind w:firstLine="0" w:left="0"/>
      </w:pPr>
    </w:p>
    <w:p w14:paraId="8E050000">
      <w:pPr>
        <w:spacing w:after="0" w:line="240" w:lineRule="auto"/>
        <w:ind w:firstLine="0" w:left="0"/>
        <w:rPr>
          <w:b w:val="1"/>
        </w:rPr>
      </w:pPr>
      <w:r>
        <w:rPr>
          <w:b w:val="1"/>
        </w:rPr>
        <w:t>5. Порядок оказания муниципальной услуги</w:t>
      </w:r>
    </w:p>
    <w:p w14:paraId="8F050000">
      <w:pPr>
        <w:spacing w:after="0" w:line="240" w:lineRule="auto"/>
        <w:ind w:firstLine="0" w:left="0"/>
        <w:rPr>
          <w:sz w:val="22"/>
        </w:rPr>
      </w:pPr>
      <w:r>
        <w:rPr>
          <w:sz w:val="22"/>
        </w:rPr>
        <w:t>5.1. Нормативные правовые акты, регулирующие  порядок оказания муниципальной услуги:</w:t>
      </w:r>
    </w:p>
    <w:p w14:paraId="90050000">
      <w:pPr>
        <w:ind w:firstLine="560" w:left="0"/>
        <w:jc w:val="both"/>
        <w:rPr>
          <w:sz w:val="22"/>
        </w:rPr>
      </w:pPr>
      <w:r>
        <w:rPr>
          <w:sz w:val="22"/>
        </w:rPr>
        <w:t>- Федеральный Закон от 06.10.2003 года №131-ФЗ «Об общих принципах организации местного самоуправления в Российской Федерации», Собрание законодательства Российской Федерации, 2003 г. (с изменениями и дополнениями);</w:t>
      </w:r>
    </w:p>
    <w:p w14:paraId="91050000">
      <w:pPr>
        <w:ind w:firstLine="560" w:left="0"/>
        <w:jc w:val="both"/>
        <w:rPr>
          <w:sz w:val="22"/>
        </w:rPr>
      </w:pPr>
      <w:r>
        <w:rPr>
          <w:sz w:val="22"/>
        </w:rPr>
        <w:t xml:space="preserve">-  Федеральный Закон от 29.12.2012 года № 273-ФЗ «Об образовании в Российской Федерации» (с изменениями и дополнениями); </w:t>
      </w:r>
    </w:p>
    <w:p w14:paraId="92050000">
      <w:pPr>
        <w:ind w:firstLine="560" w:left="0"/>
        <w:jc w:val="both"/>
        <w:rPr>
          <w:sz w:val="22"/>
        </w:rPr>
      </w:pPr>
      <w:r>
        <w:rPr>
          <w:sz w:val="22"/>
        </w:rPr>
        <w:t>- Федеральный закон от 24.07.1998 года №124-ФЗ «Об основных гарантиях прав ребенка в Российской Федерации» (с изменениями и дополнениями);</w:t>
      </w:r>
    </w:p>
    <w:p w14:paraId="93050000">
      <w:pPr>
        <w:spacing w:after="0" w:line="240" w:lineRule="auto"/>
        <w:ind w:firstLine="560" w:left="0"/>
        <w:jc w:val="both"/>
        <w:rPr>
          <w:sz w:val="22"/>
        </w:rPr>
      </w:pPr>
      <w:r>
        <w:rPr>
          <w:rFonts w:ascii="Courier New" w:hAnsi="Courier New"/>
          <w:sz w:val="18"/>
        </w:rPr>
        <w:t xml:space="preserve">- </w:t>
      </w:r>
      <w:r>
        <w:rPr>
          <w:sz w:val="22"/>
        </w:rPr>
        <w:t>Приказ Минпросвещения России от 27.07.2022 года № 629 «Об утверждении Порядка организации и осуществления образовательной деятельности по дополнительным общеобразовательным программам»;</w:t>
      </w:r>
    </w:p>
    <w:p w14:paraId="94050000">
      <w:pPr>
        <w:ind w:firstLine="560" w:left="0"/>
        <w:jc w:val="both"/>
        <w:rPr>
          <w:sz w:val="20"/>
        </w:rPr>
      </w:pPr>
      <w:r>
        <w:rPr>
          <w:sz w:val="22"/>
        </w:rPr>
        <w:t xml:space="preserve">- </w:t>
      </w:r>
      <w:r>
        <w:rPr>
          <w:sz w:val="20"/>
        </w:rPr>
        <w:t>Постановление Главного государственного санитарного врача Российской Федерации от 28 сентября 2020 г. № 28 «Об утверждении санитарных правил СП 2.4.3648-20 «Санитарно-эпидемиологические требования к организациям воспитания и обучения, отдыха и оздоровления детей и молодежи»;</w:t>
      </w:r>
    </w:p>
    <w:p w14:paraId="95050000">
      <w:pPr>
        <w:ind w:firstLine="560" w:left="0"/>
        <w:jc w:val="both"/>
        <w:rPr>
          <w:sz w:val="20"/>
        </w:rPr>
      </w:pPr>
      <w:r>
        <w:rPr>
          <w:sz w:val="20"/>
        </w:rPr>
        <w:t>-  Постановление Правительства Российской Федерации от 10 июля 2013 г. № 582 «Об утверждении Правил размещения на официальном сайте образовательной организации в информационно-телекоммуникационной сети «Интернет» и обновления информации об образовательной организации»;</w:t>
      </w:r>
    </w:p>
    <w:p w14:paraId="96050000">
      <w:pPr>
        <w:ind w:firstLine="560" w:left="0"/>
        <w:jc w:val="both"/>
        <w:rPr>
          <w:sz w:val="20"/>
        </w:rPr>
      </w:pPr>
      <w:r>
        <w:rPr>
          <w:sz w:val="20"/>
        </w:rPr>
        <w:t>- Постановление Правительства Российской Федерации от 11.07.2020 № 1038 «О внесении изменений в Правила размещения на официальном сайте образовательной организации в информационно-телекоммуникационной сети «Интернет» и обновления информации об образовательной организации»;</w:t>
      </w:r>
    </w:p>
    <w:p w14:paraId="97050000">
      <w:pPr>
        <w:ind w:firstLine="560" w:left="0"/>
        <w:jc w:val="both"/>
        <w:rPr>
          <w:sz w:val="20"/>
        </w:rPr>
      </w:pPr>
      <w:r>
        <w:rPr>
          <w:sz w:val="20"/>
        </w:rPr>
        <w:t>-  Приказ Федеральной службы по надзору в сфере образования и науки от 04.08.2023 № 1483 «Об утверждении Требований к структуре официального сайта образовательной организации в информационно-телекоммуникационной сети «Интернет» и формату представления информации».</w:t>
      </w:r>
    </w:p>
    <w:p w14:paraId="98050000">
      <w:pPr>
        <w:spacing w:after="0" w:line="240" w:lineRule="auto"/>
        <w:ind w:firstLine="0" w:left="0"/>
        <w:rPr>
          <w:sz w:val="22"/>
        </w:rPr>
      </w:pPr>
      <w:r>
        <w:rPr>
          <w:sz w:val="22"/>
        </w:rPr>
        <w:t>5.2.  Порядок  информирования  потенциальных  потребителей  муниципальной услуги.</w:t>
      </w:r>
    </w:p>
    <w:tbl>
      <w:tblPr>
        <w:tblStyle w:val="Style_3"/>
        <w:tblLayout w:type="fixed"/>
        <w:tblCellMar>
          <w:left w:type="dxa" w:w="70"/>
          <w:right w:type="dxa" w:w="70"/>
        </w:tblCellMar>
      </w:tblPr>
      <w:tblGrid>
        <w:gridCol w:w="3869"/>
        <w:gridCol w:w="5090"/>
        <w:gridCol w:w="5631"/>
      </w:tblGrid>
      <w:tr>
        <w:trPr>
          <w:trHeight w:hRule="atLeast" w:val="366"/>
        </w:trPr>
        <w:tc>
          <w:tcPr>
            <w:tcW w:type="dxa" w:w="3869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left w:type="dxa" w:w="70"/>
              <w:right w:type="dxa" w:w="70"/>
            </w:tcMar>
          </w:tcPr>
          <w:p w14:paraId="99050000">
            <w:pPr>
              <w:widowControl w:val="0"/>
              <w:spacing w:after="0" w:line="240" w:lineRule="auto"/>
              <w:ind w:firstLine="0" w:left="0"/>
              <w:jc w:val="center"/>
              <w:rPr>
                <w:sz w:val="18"/>
              </w:rPr>
            </w:pPr>
            <w:r>
              <w:rPr>
                <w:sz w:val="18"/>
              </w:rPr>
              <w:t>Способ информирования</w:t>
            </w:r>
          </w:p>
        </w:tc>
        <w:tc>
          <w:tcPr>
            <w:tcW w:type="dxa" w:w="5090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left w:type="dxa" w:w="70"/>
              <w:right w:type="dxa" w:w="70"/>
            </w:tcMar>
          </w:tcPr>
          <w:p w14:paraId="9A050000">
            <w:pPr>
              <w:widowControl w:val="0"/>
              <w:spacing w:after="0" w:line="240" w:lineRule="auto"/>
              <w:ind w:firstLine="0" w:left="0"/>
              <w:jc w:val="center"/>
              <w:rPr>
                <w:sz w:val="18"/>
              </w:rPr>
            </w:pPr>
            <w:r>
              <w:rPr>
                <w:sz w:val="18"/>
              </w:rPr>
              <w:t>Состав размещаемой информации</w:t>
            </w:r>
          </w:p>
        </w:tc>
        <w:tc>
          <w:tcPr>
            <w:tcW w:type="dxa" w:w="5631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left w:type="dxa" w:w="70"/>
              <w:right w:type="dxa" w:w="70"/>
            </w:tcMar>
          </w:tcPr>
          <w:p w14:paraId="9B050000">
            <w:pPr>
              <w:widowControl w:val="0"/>
              <w:spacing w:after="0" w:line="240" w:lineRule="auto"/>
              <w:ind w:firstLine="0" w:left="0"/>
              <w:jc w:val="center"/>
              <w:rPr>
                <w:sz w:val="18"/>
              </w:rPr>
            </w:pPr>
            <w:r>
              <w:rPr>
                <w:sz w:val="18"/>
              </w:rPr>
              <w:t>Частота обновления информации</w:t>
            </w:r>
          </w:p>
        </w:tc>
      </w:tr>
      <w:tr>
        <w:trPr>
          <w:trHeight w:hRule="atLeast" w:val="1196"/>
        </w:trPr>
        <w:tc>
          <w:tcPr>
            <w:tcW w:type="dxa" w:w="3869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left w:type="dxa" w:w="70"/>
              <w:right w:type="dxa" w:w="70"/>
            </w:tcMar>
          </w:tcPr>
          <w:p w14:paraId="9C050000">
            <w:pPr>
              <w:widowControl w:val="0"/>
              <w:spacing w:after="0" w:line="240" w:lineRule="auto"/>
              <w:ind w:firstLine="0" w:left="0"/>
              <w:rPr>
                <w:sz w:val="18"/>
              </w:rPr>
            </w:pPr>
            <w:r>
              <w:rPr>
                <w:sz w:val="18"/>
              </w:rPr>
              <w:t>1. Размещение информации в сети Интернет</w:t>
            </w:r>
          </w:p>
        </w:tc>
        <w:tc>
          <w:tcPr>
            <w:tcW w:type="dxa" w:w="5090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left w:type="dxa" w:w="70"/>
              <w:right w:type="dxa" w:w="70"/>
            </w:tcMar>
          </w:tcPr>
          <w:p w14:paraId="9D050000">
            <w:pPr>
              <w:ind w:firstLine="0" w:left="0"/>
              <w:jc w:val="both"/>
              <w:rPr>
                <w:sz w:val="18"/>
                <w:highlight w:val="yellow"/>
              </w:rPr>
            </w:pPr>
            <w:r>
              <w:rPr>
                <w:sz w:val="18"/>
              </w:rPr>
              <w:t>Постановление Правительства Российской Федерации от 11.07.2020 № 1038 «О внесении изменений в Правила размещения на официальном сайте образовательной организации в информационно-телекоммуникационной сети «Интернет» и обновления информации об образовательной организации»</w:t>
            </w:r>
          </w:p>
        </w:tc>
        <w:tc>
          <w:tcPr>
            <w:tcW w:type="dxa" w:w="5631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left w:type="dxa" w:w="70"/>
              <w:right w:type="dxa" w:w="70"/>
            </w:tcMar>
          </w:tcPr>
          <w:p w14:paraId="9E050000">
            <w:pPr>
              <w:pStyle w:val="Style_4"/>
              <w:rPr>
                <w:rFonts w:ascii="Times New Roman" w:hAnsi="Times New Roman"/>
                <w:sz w:val="18"/>
                <w:highlight w:val="yellow"/>
              </w:rPr>
            </w:pPr>
            <w:r>
              <w:rPr>
                <w:rFonts w:ascii="Times New Roman" w:hAnsi="Times New Roman"/>
                <w:sz w:val="18"/>
              </w:rPr>
              <w:t>Информация на сайте обновляется в сроки, установленные Законом Российской Федерации «Об образовании в Российской Федерации» и постановления Постановление Правительства Российской Федерации от 11.07.2020 № 1038 «О внесении изменений в Правила размещения на официальном сайте образовательной организации в информационно-телекоммуникационной сети «Интернет» и обновления информации об образовательной организации»</w:t>
            </w:r>
          </w:p>
        </w:tc>
      </w:tr>
      <w:tr>
        <w:trPr>
          <w:trHeight w:hRule="atLeast" w:val="366"/>
        </w:trPr>
        <w:tc>
          <w:tcPr>
            <w:tcW w:type="dxa" w:w="3869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left w:type="dxa" w:w="70"/>
              <w:right w:type="dxa" w:w="70"/>
            </w:tcMar>
          </w:tcPr>
          <w:p w14:paraId="9F050000">
            <w:pPr>
              <w:widowControl w:val="0"/>
              <w:spacing w:after="0" w:line="240" w:lineRule="auto"/>
              <w:ind w:firstLine="0" w:left="0"/>
              <w:rPr>
                <w:sz w:val="18"/>
              </w:rPr>
            </w:pPr>
            <w:r>
              <w:rPr>
                <w:sz w:val="18"/>
              </w:rPr>
              <w:t>2. Информирование при личном обращении</w:t>
            </w:r>
          </w:p>
        </w:tc>
        <w:tc>
          <w:tcPr>
            <w:tcW w:type="dxa" w:w="5090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left w:type="dxa" w:w="70"/>
              <w:right w:type="dxa" w:w="70"/>
            </w:tcMar>
          </w:tcPr>
          <w:p w14:paraId="A0050000">
            <w:pPr>
              <w:widowControl w:val="0"/>
              <w:spacing w:after="0" w:line="240" w:lineRule="auto"/>
              <w:ind w:firstLine="0" w:left="0"/>
              <w:rPr>
                <w:sz w:val="18"/>
              </w:rPr>
            </w:pPr>
            <w:r>
              <w:rPr>
                <w:sz w:val="18"/>
              </w:rPr>
              <w:t>Работники учреждения во время работы учреждения в случае личного обращения получателей муниципальной услуги и (или) их родителей (законных представителей) предоставляют необходимые разъяснения об оказываемой муниципальной услуге</w:t>
            </w:r>
          </w:p>
        </w:tc>
        <w:tc>
          <w:tcPr>
            <w:tcW w:type="dxa" w:w="5631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left w:type="dxa" w:w="70"/>
              <w:right w:type="dxa" w:w="70"/>
            </w:tcMar>
          </w:tcPr>
          <w:p w14:paraId="A1050000">
            <w:pPr>
              <w:widowControl w:val="0"/>
              <w:spacing w:after="0" w:line="240" w:lineRule="auto"/>
              <w:ind w:firstLine="0" w:left="0"/>
              <w:rPr>
                <w:sz w:val="18"/>
              </w:rPr>
            </w:pPr>
            <w:r>
              <w:rPr>
                <w:sz w:val="18"/>
              </w:rPr>
              <w:t>По мере обращения</w:t>
            </w:r>
          </w:p>
        </w:tc>
      </w:tr>
      <w:tr>
        <w:trPr>
          <w:trHeight w:hRule="atLeast" w:val="366"/>
        </w:trPr>
        <w:tc>
          <w:tcPr>
            <w:tcW w:type="dxa" w:w="3869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left w:type="dxa" w:w="70"/>
              <w:right w:type="dxa" w:w="70"/>
            </w:tcMar>
          </w:tcPr>
          <w:p w14:paraId="A2050000">
            <w:pPr>
              <w:widowControl w:val="0"/>
              <w:spacing w:after="0" w:line="240" w:lineRule="auto"/>
              <w:ind w:firstLine="0" w:left="0"/>
              <w:rPr>
                <w:sz w:val="18"/>
              </w:rPr>
            </w:pPr>
            <w:r>
              <w:rPr>
                <w:sz w:val="18"/>
              </w:rPr>
              <w:t>3. Телефонная консультация</w:t>
            </w:r>
          </w:p>
        </w:tc>
        <w:tc>
          <w:tcPr>
            <w:tcW w:type="dxa" w:w="5090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left w:type="dxa" w:w="70"/>
              <w:right w:type="dxa" w:w="70"/>
            </w:tcMar>
          </w:tcPr>
          <w:p w14:paraId="A3050000">
            <w:pPr>
              <w:widowControl w:val="0"/>
              <w:spacing w:after="0" w:line="240" w:lineRule="auto"/>
              <w:ind w:firstLine="0" w:left="0"/>
              <w:rPr>
                <w:sz w:val="18"/>
              </w:rPr>
            </w:pPr>
            <w:r>
              <w:rPr>
                <w:sz w:val="18"/>
              </w:rPr>
              <w:t>Работники учреждения во время работы учреждения в случае обращения получателей муниципальной услуги и (или) их родителей (законных представителей) по телефону предоставляют необходимые разъяснения об оказываемой муниципальной услуге</w:t>
            </w:r>
          </w:p>
        </w:tc>
        <w:tc>
          <w:tcPr>
            <w:tcW w:type="dxa" w:w="5631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left w:type="dxa" w:w="70"/>
              <w:right w:type="dxa" w:w="70"/>
            </w:tcMar>
          </w:tcPr>
          <w:p w14:paraId="A4050000">
            <w:pPr>
              <w:widowControl w:val="0"/>
              <w:spacing w:after="0" w:line="240" w:lineRule="auto"/>
              <w:ind w:firstLine="0" w:left="0"/>
              <w:rPr>
                <w:sz w:val="18"/>
              </w:rPr>
            </w:pPr>
            <w:r>
              <w:rPr>
                <w:sz w:val="18"/>
              </w:rPr>
              <w:t>По мере обращения</w:t>
            </w:r>
          </w:p>
        </w:tc>
      </w:tr>
      <w:tr>
        <w:trPr>
          <w:trHeight w:hRule="atLeast" w:val="366"/>
        </w:trPr>
        <w:tc>
          <w:tcPr>
            <w:tcW w:type="dxa" w:w="3869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left w:type="dxa" w:w="70"/>
              <w:right w:type="dxa" w:w="70"/>
            </w:tcMar>
          </w:tcPr>
          <w:p w14:paraId="A5050000">
            <w:pPr>
              <w:widowControl w:val="0"/>
              <w:spacing w:after="0" w:line="240" w:lineRule="auto"/>
              <w:ind w:firstLine="0" w:left="0"/>
              <w:rPr>
                <w:sz w:val="18"/>
              </w:rPr>
            </w:pPr>
            <w:r>
              <w:rPr>
                <w:sz w:val="18"/>
              </w:rPr>
              <w:t>4. Информация у входа в здание</w:t>
            </w:r>
          </w:p>
        </w:tc>
        <w:tc>
          <w:tcPr>
            <w:tcW w:type="dxa" w:w="5090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left w:type="dxa" w:w="70"/>
              <w:right w:type="dxa" w:w="70"/>
            </w:tcMar>
          </w:tcPr>
          <w:p w14:paraId="A6050000">
            <w:pPr>
              <w:widowControl w:val="0"/>
              <w:spacing w:after="0" w:line="240" w:lineRule="auto"/>
              <w:ind w:firstLine="0" w:left="0"/>
              <w:rPr>
                <w:sz w:val="18"/>
              </w:rPr>
            </w:pPr>
            <w:r>
              <w:rPr>
                <w:sz w:val="18"/>
              </w:rPr>
              <w:t>У входа в учреждение размещается информация о наименовании, адресе местонахождения, режим работы</w:t>
            </w:r>
          </w:p>
        </w:tc>
        <w:tc>
          <w:tcPr>
            <w:tcW w:type="dxa" w:w="5631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left w:type="dxa" w:w="70"/>
              <w:right w:type="dxa" w:w="70"/>
            </w:tcMar>
          </w:tcPr>
          <w:p w14:paraId="A7050000">
            <w:pPr>
              <w:widowControl w:val="0"/>
              <w:spacing w:after="0" w:line="240" w:lineRule="auto"/>
              <w:ind w:firstLine="0" w:left="0"/>
              <w:rPr>
                <w:sz w:val="18"/>
              </w:rPr>
            </w:pPr>
            <w:r>
              <w:rPr>
                <w:sz w:val="18"/>
              </w:rPr>
              <w:t>По мере изменения информации</w:t>
            </w:r>
          </w:p>
        </w:tc>
      </w:tr>
      <w:tr>
        <w:trPr>
          <w:trHeight w:hRule="atLeast" w:val="366"/>
        </w:trPr>
        <w:tc>
          <w:tcPr>
            <w:tcW w:type="dxa" w:w="3869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left w:type="dxa" w:w="70"/>
              <w:right w:type="dxa" w:w="70"/>
            </w:tcMar>
          </w:tcPr>
          <w:p w14:paraId="A8050000">
            <w:pPr>
              <w:widowControl w:val="0"/>
              <w:spacing w:after="0" w:line="240" w:lineRule="auto"/>
              <w:ind w:firstLine="0" w:left="0"/>
              <w:rPr>
                <w:sz w:val="18"/>
              </w:rPr>
            </w:pPr>
            <w:r>
              <w:rPr>
                <w:sz w:val="18"/>
              </w:rPr>
              <w:t>5. Информация в помещении (на стендах)</w:t>
            </w:r>
          </w:p>
        </w:tc>
        <w:tc>
          <w:tcPr>
            <w:tcW w:type="dxa" w:w="5090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left w:type="dxa" w:w="70"/>
              <w:right w:type="dxa" w:w="70"/>
            </w:tcMar>
          </w:tcPr>
          <w:p w14:paraId="A9050000">
            <w:pPr>
              <w:widowControl w:val="0"/>
              <w:spacing w:after="0" w:line="240" w:lineRule="auto"/>
              <w:ind w:firstLine="0" w:left="0"/>
              <w:rPr>
                <w:sz w:val="18"/>
              </w:rPr>
            </w:pPr>
            <w:r>
              <w:rPr>
                <w:sz w:val="18"/>
              </w:rPr>
              <w:t>Информационные материалы по муниципальной услуге, предоставляемой учреждением, административный регламент предоставления муниципальной услуги</w:t>
            </w:r>
          </w:p>
        </w:tc>
        <w:tc>
          <w:tcPr>
            <w:tcW w:type="dxa" w:w="5631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left w:type="dxa" w:w="70"/>
              <w:right w:type="dxa" w:w="70"/>
            </w:tcMar>
          </w:tcPr>
          <w:p w14:paraId="AA050000">
            <w:pPr>
              <w:widowControl w:val="0"/>
              <w:spacing w:after="0" w:line="240" w:lineRule="auto"/>
              <w:ind w:firstLine="0" w:left="0"/>
              <w:rPr>
                <w:sz w:val="18"/>
              </w:rPr>
            </w:pPr>
            <w:r>
              <w:rPr>
                <w:sz w:val="18"/>
              </w:rPr>
              <w:t>По мере изменения информации</w:t>
            </w:r>
          </w:p>
        </w:tc>
      </w:tr>
    </w:tbl>
    <w:p w14:paraId="AB050000">
      <w:pPr>
        <w:pStyle w:val="Style_5"/>
        <w:widowControl w:val="1"/>
        <w:ind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                                                                                             </w:t>
      </w:r>
      <w:r>
        <w:rPr>
          <w:rFonts w:ascii="Times New Roman" w:hAnsi="Times New Roman"/>
          <w:sz w:val="28"/>
        </w:rPr>
        <w:t xml:space="preserve">Раздел </w:t>
      </w:r>
      <w:r>
        <w:rPr>
          <w:rFonts w:ascii="Times New Roman" w:hAnsi="Times New Roman"/>
          <w:sz w:val="28"/>
        </w:rPr>
        <w:t>5</w:t>
      </w:r>
    </w:p>
    <w:p w14:paraId="AC050000">
      <w:pPr>
        <w:pStyle w:val="Style_5"/>
        <w:widowControl w:val="1"/>
        <w:ind/>
        <w:jc w:val="center"/>
        <w:rPr>
          <w:rFonts w:ascii="Times New Roman" w:hAnsi="Times New Roman"/>
          <w:sz w:val="28"/>
        </w:rPr>
      </w:pPr>
    </w:p>
    <w:tbl>
      <w:tblPr>
        <w:tblStyle w:val="Style_3"/>
        <w:tblLayout w:type="fixed"/>
      </w:tblPr>
      <w:tblGrid>
        <w:gridCol w:w="11448"/>
        <w:gridCol w:w="2269"/>
        <w:gridCol w:w="873"/>
      </w:tblGrid>
      <w:tr>
        <w:tc>
          <w:tcPr>
            <w:tcW w:type="dxa" w:w="11448"/>
          </w:tcPr>
          <w:p w14:paraId="AD050000">
            <w:pPr>
              <w:pStyle w:val="Style_5"/>
              <w:widowControl w:val="1"/>
              <w:ind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1. Наименование муниципальной услуги</w:t>
            </w:r>
          </w:p>
        </w:tc>
        <w:tc>
          <w:tcPr>
            <w:tcW w:type="dxa" w:w="2269"/>
            <w:tcBorders>
              <w:right w:color="000000" w:sz="4" w:val="single"/>
            </w:tcBorders>
          </w:tcPr>
          <w:p w14:paraId="AE050000">
            <w:pPr>
              <w:pStyle w:val="Style_5"/>
              <w:widowControl w:val="1"/>
              <w:ind/>
              <w:rPr>
                <w:rFonts w:ascii="Times New Roman" w:hAnsi="Times New Roman"/>
                <w:sz w:val="18"/>
              </w:rPr>
            </w:pPr>
            <w:r>
              <w:rPr>
                <w:rFonts w:ascii="Times New Roman" w:hAnsi="Times New Roman"/>
                <w:sz w:val="18"/>
              </w:rPr>
              <w:t xml:space="preserve">Код по общероссийскому базовому перечню или региональному </w:t>
            </w:r>
          </w:p>
        </w:tc>
        <w:tc>
          <w:tcPr>
            <w:tcW w:type="dxa" w:w="873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AF050000">
            <w:pPr>
              <w:pStyle w:val="Style_5"/>
              <w:widowControl w:val="1"/>
              <w:ind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11.785.0</w:t>
            </w:r>
          </w:p>
        </w:tc>
      </w:tr>
      <w:tr>
        <w:tc>
          <w:tcPr>
            <w:tcW w:type="dxa" w:w="11448"/>
            <w:tcBorders>
              <w:bottom w:color="000000" w:sz="4" w:val="single"/>
            </w:tcBorders>
          </w:tcPr>
          <w:p w14:paraId="B0050000">
            <w:pPr>
              <w:pStyle w:val="Style_5"/>
              <w:widowControl w:val="1"/>
              <w:ind/>
              <w:rPr>
                <w:rFonts w:ascii="Times New Roman" w:hAnsi="Times New Roman"/>
                <w:i w:val="1"/>
                <w:sz w:val="24"/>
              </w:rPr>
            </w:pPr>
            <w:r>
              <w:rPr>
                <w:rFonts w:ascii="Times New Roman" w:hAnsi="Times New Roman"/>
                <w:i w:val="1"/>
                <w:sz w:val="24"/>
              </w:rPr>
              <w:t>Присмотр и уход</w:t>
            </w:r>
          </w:p>
        </w:tc>
        <w:tc>
          <w:tcPr>
            <w:tcW w:type="dxa" w:w="2269"/>
            <w:tcBorders>
              <w:right w:color="000000" w:sz="4" w:val="single"/>
            </w:tcBorders>
          </w:tcPr>
          <w:p w14:paraId="B1050000">
            <w:pPr>
              <w:pStyle w:val="Style_5"/>
              <w:widowControl w:val="1"/>
              <w:ind/>
              <w:rPr>
                <w:rFonts w:ascii="Times New Roman" w:hAnsi="Times New Roman"/>
                <w:sz w:val="18"/>
              </w:rPr>
            </w:pPr>
            <w:r>
              <w:rPr>
                <w:rFonts w:ascii="Times New Roman" w:hAnsi="Times New Roman"/>
                <w:sz w:val="18"/>
              </w:rPr>
              <w:t>перечню</w:t>
            </w:r>
          </w:p>
        </w:tc>
        <w:tc>
          <w:tcPr>
            <w:tcW w:type="dxa" w:w="87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/>
        </w:tc>
      </w:tr>
      <w:tr>
        <w:tc>
          <w:tcPr>
            <w:tcW w:type="dxa" w:w="11448"/>
            <w:tcBorders>
              <w:top w:color="000000" w:sz="4" w:val="single"/>
            </w:tcBorders>
          </w:tcPr>
          <w:p w14:paraId="B2050000">
            <w:pPr>
              <w:pStyle w:val="Style_5"/>
              <w:widowControl w:val="1"/>
              <w:ind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2. Категории потребители муниципальной услуги</w:t>
            </w:r>
          </w:p>
        </w:tc>
        <w:tc>
          <w:tcPr>
            <w:tcW w:type="dxa" w:w="2269"/>
          </w:tcPr>
          <w:p w14:paraId="B3050000">
            <w:pPr>
              <w:pStyle w:val="Style_5"/>
              <w:widowControl w:val="1"/>
              <w:ind/>
              <w:rPr>
                <w:rFonts w:ascii="Times New Roman" w:hAnsi="Times New Roman"/>
                <w:sz w:val="24"/>
              </w:rPr>
            </w:pPr>
          </w:p>
        </w:tc>
        <w:tc>
          <w:tcPr>
            <w:tcW w:type="dxa" w:w="873"/>
            <w:tcBorders>
              <w:top w:color="000000" w:sz="4" w:val="single"/>
            </w:tcBorders>
            <w:shd w:fill="auto" w:val="clear"/>
          </w:tcPr>
          <w:p w14:paraId="B4050000">
            <w:pPr>
              <w:pStyle w:val="Style_5"/>
              <w:widowControl w:val="1"/>
              <w:ind/>
              <w:rPr>
                <w:rFonts w:ascii="Times New Roman" w:hAnsi="Times New Roman"/>
                <w:sz w:val="24"/>
              </w:rPr>
            </w:pPr>
          </w:p>
        </w:tc>
      </w:tr>
      <w:tr>
        <w:tc>
          <w:tcPr>
            <w:tcW w:type="dxa" w:w="11448"/>
            <w:tcBorders>
              <w:bottom w:color="000000" w:sz="4" w:val="single"/>
            </w:tcBorders>
          </w:tcPr>
          <w:p w14:paraId="B5050000">
            <w:pPr>
              <w:pStyle w:val="Style_5"/>
              <w:widowControl w:val="1"/>
              <w:ind/>
              <w:rPr>
                <w:rFonts w:ascii="Times New Roman" w:hAnsi="Times New Roman"/>
                <w:i w:val="1"/>
                <w:sz w:val="24"/>
              </w:rPr>
            </w:pPr>
            <w:r>
              <w:rPr>
                <w:rFonts w:ascii="Times New Roman" w:hAnsi="Times New Roman"/>
                <w:i w:val="1"/>
                <w:sz w:val="24"/>
              </w:rPr>
              <w:t>Физические лица в возрасте до 8 лет</w:t>
            </w:r>
          </w:p>
        </w:tc>
        <w:tc>
          <w:tcPr>
            <w:tcW w:type="dxa" w:w="2269"/>
          </w:tcPr>
          <w:p w14:paraId="B6050000">
            <w:pPr>
              <w:pStyle w:val="Style_5"/>
              <w:widowControl w:val="1"/>
              <w:ind/>
              <w:rPr>
                <w:rFonts w:ascii="Times New Roman" w:hAnsi="Times New Roman"/>
                <w:sz w:val="24"/>
              </w:rPr>
            </w:pPr>
          </w:p>
        </w:tc>
        <w:tc>
          <w:tcPr>
            <w:tcW w:type="dxa" w:w="873"/>
          </w:tcPr>
          <w:p w14:paraId="B7050000">
            <w:pPr>
              <w:pStyle w:val="Style_5"/>
              <w:widowControl w:val="1"/>
              <w:ind/>
              <w:rPr>
                <w:rFonts w:ascii="Times New Roman" w:hAnsi="Times New Roman"/>
                <w:sz w:val="24"/>
              </w:rPr>
            </w:pPr>
          </w:p>
        </w:tc>
      </w:tr>
    </w:tbl>
    <w:p w14:paraId="B8050000">
      <w:pPr>
        <w:pStyle w:val="Style_5"/>
        <w:widowControl w:val="1"/>
        <w:ind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3. Показатели, характеризующие объем и (или) качество муниципальной услуги:</w:t>
      </w:r>
    </w:p>
    <w:p w14:paraId="B9050000">
      <w:pPr>
        <w:pStyle w:val="Style_5"/>
        <w:widowControl w:val="1"/>
        <w:ind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3.1. Показатели, характеризующие качество муниципальной услуги</w:t>
      </w:r>
    </w:p>
    <w:tbl>
      <w:tblPr>
        <w:tblStyle w:val="Style_3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  <w:tblCellMar>
          <w:left w:type="dxa" w:w="70"/>
          <w:right w:type="dxa" w:w="70"/>
        </w:tblCellMar>
      </w:tblPr>
      <w:tblGrid>
        <w:gridCol w:w="713"/>
        <w:gridCol w:w="1605"/>
        <w:gridCol w:w="1269"/>
        <w:gridCol w:w="1144"/>
        <w:gridCol w:w="1086"/>
        <w:gridCol w:w="960"/>
        <w:gridCol w:w="1679"/>
        <w:gridCol w:w="928"/>
        <w:gridCol w:w="648"/>
        <w:gridCol w:w="1008"/>
        <w:gridCol w:w="968"/>
        <w:gridCol w:w="1018"/>
        <w:gridCol w:w="674"/>
        <w:gridCol w:w="890"/>
      </w:tblGrid>
      <w:tr>
        <w:trPr>
          <w:trHeight w:hRule="atLeast" w:val="886"/>
        </w:trPr>
        <w:tc>
          <w:tcPr>
            <w:tcW w:type="dxa" w:w="713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BA050000">
            <w:pPr>
              <w:pStyle w:val="Style_4"/>
              <w:widowControl w:val="1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Уникальный номер реестровой записи</w:t>
            </w:r>
          </w:p>
        </w:tc>
        <w:tc>
          <w:tcPr>
            <w:tcW w:type="dxa" w:w="4018"/>
            <w:gridSpan w:val="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BB050000">
            <w:pPr>
              <w:pStyle w:val="Style_4"/>
              <w:widowControl w:val="1"/>
              <w:tabs>
                <w:tab w:leader="none" w:pos="1685" w:val="left"/>
              </w:tabs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Показатель, характеризующий содержание муниципальной услуги</w:t>
            </w:r>
          </w:p>
        </w:tc>
        <w:tc>
          <w:tcPr>
            <w:tcW w:type="dxa" w:w="2046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BC050000">
            <w:pPr>
              <w:pStyle w:val="Style_4"/>
              <w:widowControl w:val="1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Показатель, характеризующий условия (формы) оказания</w:t>
            </w:r>
          </w:p>
        </w:tc>
        <w:tc>
          <w:tcPr>
            <w:tcW w:type="dxa" w:w="3255"/>
            <w:gridSpan w:val="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BD050000">
            <w:pPr>
              <w:pStyle w:val="Style_4"/>
              <w:widowControl w:val="1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Показатель качества муниципальной услуги</w:t>
            </w:r>
          </w:p>
        </w:tc>
        <w:tc>
          <w:tcPr>
            <w:tcW w:type="dxa" w:w="2994"/>
            <w:gridSpan w:val="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BE050000">
            <w:pPr>
              <w:pStyle w:val="Style_4"/>
              <w:widowControl w:val="1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Значение показателя качества муниципальной услуги</w:t>
            </w:r>
          </w:p>
        </w:tc>
        <w:tc>
          <w:tcPr>
            <w:tcW w:type="dxa" w:w="1564"/>
            <w:gridSpan w:val="2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BF050000">
            <w:pPr>
              <w:pStyle w:val="Style_4"/>
              <w:widowControl w:val="1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Допустимые (возможные) отклонения от установленных показателей качества муниципальной услуги</w:t>
            </w:r>
          </w:p>
        </w:tc>
      </w:tr>
      <w:tr>
        <w:trPr>
          <w:trHeight w:hRule="atLeast" w:val="581"/>
        </w:trPr>
        <w:tc>
          <w:tcPr>
            <w:tcW w:type="dxa" w:w="71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/>
        </w:tc>
        <w:tc>
          <w:tcPr>
            <w:tcW w:type="dxa" w:w="1605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C0050000">
            <w:pPr>
              <w:pStyle w:val="Style_4"/>
              <w:ind w:firstLine="0" w:left="-70" w:right="-70"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 xml:space="preserve">Содержание услуги </w:t>
            </w:r>
          </w:p>
        </w:tc>
        <w:tc>
          <w:tcPr>
            <w:tcW w:type="dxa" w:w="1269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C1050000">
            <w:pPr>
              <w:pStyle w:val="Style_4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Категории получателей</w:t>
            </w:r>
          </w:p>
        </w:tc>
        <w:tc>
          <w:tcPr>
            <w:tcW w:type="dxa" w:w="1144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C2050000">
            <w:pPr>
              <w:pStyle w:val="Style_4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Возраст обучающихся</w:t>
            </w:r>
          </w:p>
        </w:tc>
        <w:tc>
          <w:tcPr>
            <w:tcW w:type="dxa" w:w="1086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C3050000">
            <w:pPr>
              <w:pStyle w:val="Style_4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Формы образования</w:t>
            </w:r>
          </w:p>
        </w:tc>
        <w:tc>
          <w:tcPr>
            <w:tcW w:type="dxa" w:w="960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C4050000">
            <w:pPr>
              <w:pStyle w:val="Style_4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Период пребывания</w:t>
            </w:r>
          </w:p>
        </w:tc>
        <w:tc>
          <w:tcPr>
            <w:tcW w:type="dxa" w:w="1679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C5050000">
            <w:pPr>
              <w:pStyle w:val="Style_4"/>
              <w:widowControl w:val="1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Наименование показателя</w:t>
            </w:r>
          </w:p>
        </w:tc>
        <w:tc>
          <w:tcPr>
            <w:tcW w:type="dxa" w:w="1576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C6050000">
            <w:pPr>
              <w:pStyle w:val="Style_4"/>
              <w:widowControl w:val="1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единица измерения по ОКЕИ</w:t>
            </w:r>
          </w:p>
        </w:tc>
        <w:tc>
          <w:tcPr>
            <w:tcW w:type="dxa" w:w="1008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C7050000">
            <w:pPr>
              <w:pStyle w:val="Style_4"/>
              <w:ind w:firstLine="0" w:left="-25" w:right="-70"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2025 год (очередной финансовый год)</w:t>
            </w:r>
          </w:p>
        </w:tc>
        <w:tc>
          <w:tcPr>
            <w:tcW w:type="dxa" w:w="968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C8050000">
            <w:pPr>
              <w:pStyle w:val="Style_4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 xml:space="preserve">2026 год </w:t>
            </w:r>
          </w:p>
          <w:p w14:paraId="C9050000">
            <w:pPr>
              <w:pStyle w:val="Style_4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(1-й год планового периода</w:t>
            </w:r>
          </w:p>
        </w:tc>
        <w:tc>
          <w:tcPr>
            <w:tcW w:type="dxa" w:w="1018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CA050000">
            <w:pPr>
              <w:pStyle w:val="Style_4"/>
              <w:ind w:firstLine="0" w:left="-70" w:right="-70"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2027 год (2-й год планового периода</w:t>
            </w:r>
          </w:p>
        </w:tc>
        <w:tc>
          <w:tcPr>
            <w:tcW w:type="dxa" w:w="1564"/>
            <w:gridSpan w:val="2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/>
        </w:tc>
      </w:tr>
      <w:tr>
        <w:trPr>
          <w:trHeight w:hRule="atLeast" w:val="898"/>
        </w:trPr>
        <w:tc>
          <w:tcPr>
            <w:tcW w:type="dxa" w:w="71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/>
        </w:tc>
        <w:tc>
          <w:tcPr>
            <w:tcW w:type="dxa" w:w="1605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/>
        </w:tc>
        <w:tc>
          <w:tcPr>
            <w:tcW w:type="dxa" w:w="1269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/>
        </w:tc>
        <w:tc>
          <w:tcPr>
            <w:tcW w:type="dxa" w:w="1144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/>
        </w:tc>
        <w:tc>
          <w:tcPr>
            <w:tcW w:type="dxa" w:w="1086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/>
        </w:tc>
        <w:tc>
          <w:tcPr>
            <w:tcW w:type="dxa" w:w="96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/>
        </w:tc>
        <w:tc>
          <w:tcPr>
            <w:tcW w:type="dxa" w:w="1679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/>
        </w:tc>
        <w:tc>
          <w:tcPr>
            <w:tcW w:type="dxa" w:w="92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CB050000">
            <w:pPr>
              <w:pStyle w:val="Style_4"/>
              <w:widowControl w:val="1"/>
              <w:ind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наименование</w:t>
            </w:r>
          </w:p>
        </w:tc>
        <w:tc>
          <w:tcPr>
            <w:tcW w:type="dxa" w:w="64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CC050000">
            <w:pPr>
              <w:pStyle w:val="Style_4"/>
              <w:widowControl w:val="1"/>
              <w:ind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 xml:space="preserve">код </w:t>
            </w:r>
          </w:p>
        </w:tc>
        <w:tc>
          <w:tcPr>
            <w:tcW w:type="dxa" w:w="100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/>
        </w:tc>
        <w:tc>
          <w:tcPr>
            <w:tcW w:type="dxa" w:w="96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/>
        </w:tc>
        <w:tc>
          <w:tcPr>
            <w:tcW w:type="dxa" w:w="101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/>
        </w:tc>
        <w:tc>
          <w:tcPr>
            <w:tcW w:type="dxa" w:w="67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CD050000">
            <w:pPr>
              <w:pStyle w:val="Style_4"/>
              <w:widowControl w:val="1"/>
              <w:ind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в процентах</w:t>
            </w:r>
          </w:p>
        </w:tc>
        <w:tc>
          <w:tcPr>
            <w:tcW w:type="dxa" w:w="8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CE050000">
            <w:pPr>
              <w:pStyle w:val="Style_4"/>
              <w:widowControl w:val="1"/>
              <w:ind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в абсолютных показателях</w:t>
            </w:r>
          </w:p>
        </w:tc>
      </w:tr>
      <w:tr>
        <w:trPr>
          <w:trHeight w:hRule="atLeast" w:val="121"/>
        </w:trPr>
        <w:tc>
          <w:tcPr>
            <w:tcW w:type="dxa" w:w="71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CF050000">
            <w:pPr>
              <w:pStyle w:val="Style_4"/>
              <w:widowControl w:val="1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1</w:t>
            </w:r>
          </w:p>
        </w:tc>
        <w:tc>
          <w:tcPr>
            <w:tcW w:type="dxa" w:w="160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D0050000">
            <w:pPr>
              <w:pStyle w:val="Style_4"/>
              <w:widowControl w:val="1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2</w:t>
            </w:r>
          </w:p>
        </w:tc>
        <w:tc>
          <w:tcPr>
            <w:tcW w:type="dxa" w:w="126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D1050000">
            <w:pPr>
              <w:pStyle w:val="Style_4"/>
              <w:widowControl w:val="1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3</w:t>
            </w:r>
          </w:p>
        </w:tc>
        <w:tc>
          <w:tcPr>
            <w:tcW w:type="dxa" w:w="114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D2050000">
            <w:pPr>
              <w:pStyle w:val="Style_4"/>
              <w:widowControl w:val="1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4</w:t>
            </w:r>
          </w:p>
        </w:tc>
        <w:tc>
          <w:tcPr>
            <w:tcW w:type="dxa" w:w="108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D3050000">
            <w:pPr>
              <w:pStyle w:val="Style_4"/>
              <w:widowControl w:val="1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5</w:t>
            </w:r>
          </w:p>
        </w:tc>
        <w:tc>
          <w:tcPr>
            <w:tcW w:type="dxa" w:w="96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D4050000">
            <w:pPr>
              <w:pStyle w:val="Style_4"/>
              <w:widowControl w:val="1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6</w:t>
            </w:r>
          </w:p>
        </w:tc>
        <w:tc>
          <w:tcPr>
            <w:tcW w:type="dxa" w:w="167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D5050000">
            <w:pPr>
              <w:pStyle w:val="Style_4"/>
              <w:widowControl w:val="1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7</w:t>
            </w:r>
          </w:p>
        </w:tc>
        <w:tc>
          <w:tcPr>
            <w:tcW w:type="dxa" w:w="92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D6050000">
            <w:pPr>
              <w:pStyle w:val="Style_4"/>
              <w:widowControl w:val="1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8</w:t>
            </w:r>
          </w:p>
        </w:tc>
        <w:tc>
          <w:tcPr>
            <w:tcW w:type="dxa" w:w="64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D7050000">
            <w:pPr>
              <w:pStyle w:val="Style_4"/>
              <w:widowControl w:val="1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9</w:t>
            </w:r>
          </w:p>
        </w:tc>
        <w:tc>
          <w:tcPr>
            <w:tcW w:type="dxa" w:w="100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D8050000">
            <w:pPr>
              <w:pStyle w:val="Style_4"/>
              <w:widowControl w:val="1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10</w:t>
            </w:r>
          </w:p>
        </w:tc>
        <w:tc>
          <w:tcPr>
            <w:tcW w:type="dxa" w:w="96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D9050000">
            <w:pPr>
              <w:pStyle w:val="Style_4"/>
              <w:widowControl w:val="1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11</w:t>
            </w:r>
          </w:p>
        </w:tc>
        <w:tc>
          <w:tcPr>
            <w:tcW w:type="dxa" w:w="101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DA050000">
            <w:pPr>
              <w:pStyle w:val="Style_4"/>
              <w:widowControl w:val="1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12</w:t>
            </w:r>
          </w:p>
        </w:tc>
        <w:tc>
          <w:tcPr>
            <w:tcW w:type="dxa" w:w="67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DB050000">
            <w:pPr>
              <w:pStyle w:val="Style_4"/>
              <w:widowControl w:val="1"/>
              <w:ind/>
              <w:jc w:val="center"/>
              <w:rPr>
                <w:rFonts w:ascii="Times New Roman" w:hAnsi="Times New Roman"/>
                <w:sz w:val="16"/>
              </w:rPr>
            </w:pPr>
          </w:p>
        </w:tc>
        <w:tc>
          <w:tcPr>
            <w:tcW w:type="dxa" w:w="8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DC050000">
            <w:pPr>
              <w:pStyle w:val="Style_4"/>
              <w:widowControl w:val="1"/>
              <w:ind/>
              <w:jc w:val="center"/>
              <w:rPr>
                <w:rFonts w:ascii="Times New Roman" w:hAnsi="Times New Roman"/>
                <w:sz w:val="16"/>
              </w:rPr>
            </w:pPr>
          </w:p>
        </w:tc>
      </w:tr>
      <w:tr>
        <w:trPr>
          <w:trHeight w:hRule="atLeast" w:val="1665"/>
        </w:trPr>
        <w:tc>
          <w:tcPr>
            <w:tcW w:type="dxa" w:w="713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DD050000">
            <w:pPr>
              <w:pStyle w:val="Style_4"/>
              <w:widowControl w:val="1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 xml:space="preserve">8532211О.99.0.БВ19АА55000  </w:t>
            </w:r>
          </w:p>
          <w:p w14:paraId="DE050000">
            <w:pPr>
              <w:pStyle w:val="Style_4"/>
              <w:widowControl w:val="1"/>
              <w:ind/>
              <w:jc w:val="center"/>
              <w:rPr>
                <w:rFonts w:ascii="Times New Roman" w:hAnsi="Times New Roman"/>
                <w:sz w:val="16"/>
              </w:rPr>
            </w:pPr>
          </w:p>
          <w:p w14:paraId="DF050000">
            <w:pPr>
              <w:pStyle w:val="Style_4"/>
              <w:widowControl w:val="1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 xml:space="preserve">  8532211О.99.0.БВ19АГ07000   </w:t>
            </w:r>
          </w:p>
        </w:tc>
        <w:tc>
          <w:tcPr>
            <w:tcW w:type="dxa" w:w="1605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E0050000">
            <w:pPr>
              <w:pStyle w:val="Style_4"/>
              <w:widowControl w:val="1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Организация питания и хозяйственно-бытового обслуживания детей, обеспечение соблюдения ими личной гигиены и режима дня</w:t>
            </w:r>
          </w:p>
        </w:tc>
        <w:tc>
          <w:tcPr>
            <w:tcW w:type="dxa" w:w="1269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E1050000">
            <w:pPr>
              <w:pStyle w:val="Style_4"/>
              <w:widowControl w:val="1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 xml:space="preserve">Физические лица за исключением льготных категорий, </w:t>
            </w:r>
          </w:p>
          <w:p w14:paraId="E2050000">
            <w:pPr>
              <w:pStyle w:val="Style_4"/>
              <w:widowControl w:val="1"/>
              <w:ind/>
              <w:jc w:val="center"/>
              <w:rPr>
                <w:rFonts w:ascii="Times New Roman" w:hAnsi="Times New Roman"/>
                <w:sz w:val="16"/>
              </w:rPr>
            </w:pPr>
          </w:p>
          <w:p w14:paraId="E3050000">
            <w:pPr>
              <w:pStyle w:val="Style_4"/>
              <w:widowControl w:val="1"/>
              <w:ind/>
              <w:jc w:val="center"/>
              <w:rPr>
                <w:rFonts w:ascii="Times New Roman" w:hAnsi="Times New Roman"/>
                <w:sz w:val="16"/>
              </w:rPr>
            </w:pPr>
          </w:p>
          <w:p w14:paraId="E4050000">
            <w:pPr>
              <w:pStyle w:val="Style_4"/>
              <w:widowControl w:val="1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Физические лица льготных категорий (дети-инвалиды, дети, оставшиеся без попечения родителей, дети участников СВО)</w:t>
            </w:r>
          </w:p>
        </w:tc>
        <w:tc>
          <w:tcPr>
            <w:tcW w:type="dxa" w:w="1144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E5050000">
            <w:pPr>
              <w:pStyle w:val="Style_4"/>
              <w:widowControl w:val="1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до 3 лет,</w:t>
            </w:r>
          </w:p>
          <w:p w14:paraId="E6050000">
            <w:pPr>
              <w:pStyle w:val="Style_4"/>
              <w:widowControl w:val="1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 xml:space="preserve"> от 3 до 8 лет</w:t>
            </w:r>
          </w:p>
        </w:tc>
        <w:tc>
          <w:tcPr>
            <w:tcW w:type="dxa" w:w="1086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E7050000">
            <w:pPr>
              <w:pStyle w:val="Style_4"/>
              <w:widowControl w:val="1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очная</w:t>
            </w:r>
          </w:p>
        </w:tc>
        <w:tc>
          <w:tcPr>
            <w:tcW w:type="dxa" w:w="960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E8050000">
            <w:pPr>
              <w:pStyle w:val="Style_4"/>
              <w:widowControl w:val="1"/>
              <w:ind/>
              <w:jc w:val="both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Группа полного дня (10,5 - 12 часов), группа круглосуточного пребывания (24 часа)</w:t>
            </w:r>
          </w:p>
        </w:tc>
        <w:tc>
          <w:tcPr>
            <w:tcW w:type="dxa" w:w="167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  <w:vAlign w:val="center"/>
          </w:tcPr>
          <w:p w14:paraId="E905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Укомплектованность обслуживающим персоналом</w:t>
            </w:r>
          </w:p>
        </w:tc>
        <w:tc>
          <w:tcPr>
            <w:tcW w:type="dxa" w:w="92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EA050000">
            <w:pPr>
              <w:pStyle w:val="Style_4"/>
              <w:widowControl w:val="1"/>
              <w:ind/>
              <w:jc w:val="both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процент</w:t>
            </w:r>
          </w:p>
        </w:tc>
        <w:tc>
          <w:tcPr>
            <w:tcW w:type="dxa" w:w="64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EB050000">
            <w:pPr>
              <w:pStyle w:val="Style_4"/>
              <w:widowControl w:val="1"/>
              <w:ind/>
              <w:jc w:val="both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44</w:t>
            </w:r>
          </w:p>
        </w:tc>
        <w:tc>
          <w:tcPr>
            <w:tcW w:type="dxa" w:w="100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  <w:vAlign w:val="center"/>
          </w:tcPr>
          <w:p w14:paraId="EC050000">
            <w:pPr>
              <w:ind w:firstLine="0" w:left="0"/>
              <w:jc w:val="center"/>
            </w:pPr>
            <w:r>
              <w:rPr>
                <w:sz w:val="16"/>
              </w:rPr>
              <w:t>100%-6 баллов;</w:t>
            </w:r>
          </w:p>
        </w:tc>
        <w:tc>
          <w:tcPr>
            <w:tcW w:type="dxa" w:w="96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  <w:vAlign w:val="center"/>
          </w:tcPr>
          <w:p w14:paraId="ED05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100%-6 баллов;</w:t>
            </w:r>
            <w:r>
              <w:rPr>
                <w:sz w:val="16"/>
              </w:rPr>
              <w:br/>
            </w:r>
          </w:p>
        </w:tc>
        <w:tc>
          <w:tcPr>
            <w:tcW w:type="dxa" w:w="101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  <w:vAlign w:val="center"/>
          </w:tcPr>
          <w:p w14:paraId="EE05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100%-6 баллов;</w:t>
            </w:r>
          </w:p>
        </w:tc>
        <w:tc>
          <w:tcPr>
            <w:tcW w:type="dxa" w:w="67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EF050000">
            <w:pPr>
              <w:pStyle w:val="Style_4"/>
              <w:widowControl w:val="1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10</w:t>
            </w:r>
          </w:p>
        </w:tc>
        <w:tc>
          <w:tcPr>
            <w:tcW w:type="dxa" w:w="8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F0050000">
            <w:pPr>
              <w:pStyle w:val="Style_4"/>
              <w:widowControl w:val="1"/>
              <w:ind/>
              <w:jc w:val="center"/>
              <w:rPr>
                <w:rFonts w:ascii="Times New Roman" w:hAnsi="Times New Roman"/>
                <w:sz w:val="16"/>
              </w:rPr>
            </w:pPr>
          </w:p>
        </w:tc>
      </w:tr>
      <w:tr>
        <w:trPr>
          <w:trHeight w:hRule="atLeast" w:val="405"/>
        </w:trPr>
        <w:tc>
          <w:tcPr>
            <w:tcW w:type="dxa" w:w="71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/>
        </w:tc>
        <w:tc>
          <w:tcPr>
            <w:tcW w:type="dxa" w:w="1605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/>
        </w:tc>
        <w:tc>
          <w:tcPr>
            <w:tcW w:type="dxa" w:w="1269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/>
        </w:tc>
        <w:tc>
          <w:tcPr>
            <w:tcW w:type="dxa" w:w="1144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/>
        </w:tc>
        <w:tc>
          <w:tcPr>
            <w:tcW w:type="dxa" w:w="1086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/>
        </w:tc>
        <w:tc>
          <w:tcPr>
            <w:tcW w:type="dxa" w:w="96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/>
        </w:tc>
        <w:tc>
          <w:tcPr>
            <w:tcW w:type="dxa" w:w="167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  <w:vAlign w:val="center"/>
          </w:tcPr>
          <w:p w14:paraId="F105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Функционирование (фактическая посещаемость воспитанниками дошкольной организации)</w:t>
            </w:r>
          </w:p>
        </w:tc>
        <w:tc>
          <w:tcPr>
            <w:tcW w:type="dxa" w:w="92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F2050000">
            <w:pPr>
              <w:pStyle w:val="Style_4"/>
              <w:widowControl w:val="1"/>
              <w:ind/>
              <w:jc w:val="both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процент</w:t>
            </w:r>
          </w:p>
        </w:tc>
        <w:tc>
          <w:tcPr>
            <w:tcW w:type="dxa" w:w="64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F3050000">
            <w:pPr>
              <w:pStyle w:val="Style_4"/>
              <w:widowControl w:val="1"/>
              <w:ind/>
              <w:jc w:val="both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44</w:t>
            </w:r>
          </w:p>
        </w:tc>
        <w:tc>
          <w:tcPr>
            <w:tcW w:type="dxa" w:w="100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  <w:vAlign w:val="center"/>
          </w:tcPr>
          <w:p w14:paraId="F4050000">
            <w:pPr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100%-6 баллов;</w:t>
            </w:r>
          </w:p>
        </w:tc>
        <w:tc>
          <w:tcPr>
            <w:tcW w:type="dxa" w:w="96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  <w:vAlign w:val="center"/>
          </w:tcPr>
          <w:p w14:paraId="F5050000">
            <w:pPr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100%-6 баллов;</w:t>
            </w:r>
          </w:p>
        </w:tc>
        <w:tc>
          <w:tcPr>
            <w:tcW w:type="dxa" w:w="101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  <w:vAlign w:val="center"/>
          </w:tcPr>
          <w:p w14:paraId="F6050000">
            <w:pPr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100%-6 баллов;</w:t>
            </w:r>
          </w:p>
        </w:tc>
        <w:tc>
          <w:tcPr>
            <w:tcW w:type="dxa" w:w="67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F7050000">
            <w:pPr>
              <w:pStyle w:val="Style_4"/>
              <w:widowControl w:val="1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10</w:t>
            </w:r>
          </w:p>
        </w:tc>
        <w:tc>
          <w:tcPr>
            <w:tcW w:type="dxa" w:w="8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F8050000">
            <w:pPr>
              <w:pStyle w:val="Style_4"/>
              <w:widowControl w:val="1"/>
              <w:ind/>
              <w:jc w:val="center"/>
              <w:rPr>
                <w:rFonts w:ascii="Times New Roman" w:hAnsi="Times New Roman"/>
                <w:sz w:val="16"/>
              </w:rPr>
            </w:pPr>
          </w:p>
        </w:tc>
      </w:tr>
      <w:tr>
        <w:trPr>
          <w:trHeight w:hRule="atLeast" w:val="240"/>
        </w:trPr>
        <w:tc>
          <w:tcPr>
            <w:tcW w:type="dxa" w:w="71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/>
        </w:tc>
        <w:tc>
          <w:tcPr>
            <w:tcW w:type="dxa" w:w="1605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/>
        </w:tc>
        <w:tc>
          <w:tcPr>
            <w:tcW w:type="dxa" w:w="1269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/>
        </w:tc>
        <w:tc>
          <w:tcPr>
            <w:tcW w:type="dxa" w:w="1144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/>
        </w:tc>
        <w:tc>
          <w:tcPr>
            <w:tcW w:type="dxa" w:w="1086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/>
        </w:tc>
        <w:tc>
          <w:tcPr>
            <w:tcW w:type="dxa" w:w="96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/>
        </w:tc>
        <w:tc>
          <w:tcPr>
            <w:tcW w:type="dxa" w:w="167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  <w:vAlign w:val="center"/>
          </w:tcPr>
          <w:p w14:paraId="F905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Уровень заболеваемости (число дней, пропущенных по болезни в расчете на одного ребенка)</w:t>
            </w:r>
          </w:p>
        </w:tc>
        <w:tc>
          <w:tcPr>
            <w:tcW w:type="dxa" w:w="92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FA050000">
            <w:pPr>
              <w:pStyle w:val="Style_4"/>
              <w:widowControl w:val="1"/>
              <w:ind/>
              <w:jc w:val="both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 xml:space="preserve">балл </w:t>
            </w:r>
          </w:p>
        </w:tc>
        <w:tc>
          <w:tcPr>
            <w:tcW w:type="dxa" w:w="64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FB050000">
            <w:pPr>
              <w:pStyle w:val="Style_4"/>
              <w:widowControl w:val="1"/>
              <w:ind/>
              <w:jc w:val="both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44</w:t>
            </w:r>
          </w:p>
        </w:tc>
        <w:tc>
          <w:tcPr>
            <w:tcW w:type="dxa" w:w="100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  <w:vAlign w:val="center"/>
          </w:tcPr>
          <w:p w14:paraId="FC050000">
            <w:pPr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Ниже среднерайонного 6 баллов;</w:t>
            </w:r>
            <w:r>
              <w:rPr>
                <w:sz w:val="16"/>
              </w:rPr>
              <w:br/>
            </w:r>
          </w:p>
        </w:tc>
        <w:tc>
          <w:tcPr>
            <w:tcW w:type="dxa" w:w="96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  <w:vAlign w:val="center"/>
          </w:tcPr>
          <w:p w14:paraId="FD050000">
            <w:pPr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Ниже среднерайонного 6 баллов;</w:t>
            </w:r>
            <w:r>
              <w:rPr>
                <w:sz w:val="16"/>
              </w:rPr>
              <w:br/>
            </w:r>
          </w:p>
        </w:tc>
        <w:tc>
          <w:tcPr>
            <w:tcW w:type="dxa" w:w="101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  <w:vAlign w:val="center"/>
          </w:tcPr>
          <w:p w14:paraId="FE050000">
            <w:pPr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Ниже среднерайонного 6 баллов;</w:t>
            </w:r>
            <w:r>
              <w:rPr>
                <w:sz w:val="16"/>
              </w:rPr>
              <w:br/>
            </w:r>
          </w:p>
        </w:tc>
        <w:tc>
          <w:tcPr>
            <w:tcW w:type="dxa" w:w="67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FF050000">
            <w:pPr>
              <w:pStyle w:val="Style_4"/>
              <w:widowControl w:val="1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10</w:t>
            </w:r>
          </w:p>
        </w:tc>
        <w:tc>
          <w:tcPr>
            <w:tcW w:type="dxa" w:w="8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00060000">
            <w:pPr>
              <w:pStyle w:val="Style_4"/>
              <w:widowControl w:val="1"/>
              <w:ind/>
              <w:jc w:val="both"/>
              <w:rPr>
                <w:rFonts w:ascii="Times New Roman" w:hAnsi="Times New Roman"/>
                <w:sz w:val="16"/>
              </w:rPr>
            </w:pPr>
          </w:p>
        </w:tc>
      </w:tr>
      <w:tr>
        <w:trPr>
          <w:trHeight w:hRule="atLeast" w:val="240"/>
        </w:trPr>
        <w:tc>
          <w:tcPr>
            <w:tcW w:type="dxa" w:w="71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/>
        </w:tc>
        <w:tc>
          <w:tcPr>
            <w:tcW w:type="dxa" w:w="1605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/>
        </w:tc>
        <w:tc>
          <w:tcPr>
            <w:tcW w:type="dxa" w:w="1269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/>
        </w:tc>
        <w:tc>
          <w:tcPr>
            <w:tcW w:type="dxa" w:w="1144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/>
        </w:tc>
        <w:tc>
          <w:tcPr>
            <w:tcW w:type="dxa" w:w="1086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/>
        </w:tc>
        <w:tc>
          <w:tcPr>
            <w:tcW w:type="dxa" w:w="96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/>
        </w:tc>
        <w:tc>
          <w:tcPr>
            <w:tcW w:type="dxa" w:w="167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  <w:vAlign w:val="center"/>
          </w:tcPr>
          <w:p w14:paraId="01060000">
            <w:pPr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 xml:space="preserve">Наличие предписаний контрольно - </w:t>
            </w:r>
            <w:r>
              <w:rPr>
                <w:sz w:val="16"/>
              </w:rPr>
              <w:t>надзорных органов</w:t>
            </w:r>
          </w:p>
        </w:tc>
        <w:tc>
          <w:tcPr>
            <w:tcW w:type="dxa" w:w="92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02060000">
            <w:pPr>
              <w:pStyle w:val="Style_4"/>
              <w:widowControl w:val="1"/>
              <w:ind/>
              <w:jc w:val="both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балл</w:t>
            </w:r>
          </w:p>
        </w:tc>
        <w:tc>
          <w:tcPr>
            <w:tcW w:type="dxa" w:w="64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03060000">
            <w:pPr>
              <w:pStyle w:val="Style_4"/>
              <w:widowControl w:val="1"/>
              <w:ind/>
              <w:jc w:val="both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44</w:t>
            </w:r>
          </w:p>
        </w:tc>
        <w:tc>
          <w:tcPr>
            <w:tcW w:type="dxa" w:w="100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  <w:vAlign w:val="center"/>
          </w:tcPr>
          <w:p w14:paraId="04060000">
            <w:pPr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0 -5 баллов</w:t>
            </w:r>
          </w:p>
        </w:tc>
        <w:tc>
          <w:tcPr>
            <w:tcW w:type="dxa" w:w="96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  <w:vAlign w:val="center"/>
          </w:tcPr>
          <w:p w14:paraId="05060000">
            <w:pPr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0 -5 баллов</w:t>
            </w:r>
          </w:p>
        </w:tc>
        <w:tc>
          <w:tcPr>
            <w:tcW w:type="dxa" w:w="101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  <w:vAlign w:val="center"/>
          </w:tcPr>
          <w:p w14:paraId="06060000">
            <w:pPr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0 -5 баллов</w:t>
            </w:r>
          </w:p>
        </w:tc>
        <w:tc>
          <w:tcPr>
            <w:tcW w:type="dxa" w:w="67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07060000">
            <w:pPr>
              <w:pStyle w:val="Style_4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10</w:t>
            </w:r>
          </w:p>
        </w:tc>
        <w:tc>
          <w:tcPr>
            <w:tcW w:type="dxa" w:w="8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08060000">
            <w:pPr>
              <w:pStyle w:val="Style_4"/>
              <w:widowControl w:val="1"/>
              <w:ind/>
              <w:jc w:val="both"/>
              <w:rPr>
                <w:rFonts w:ascii="Times New Roman" w:hAnsi="Times New Roman"/>
                <w:sz w:val="16"/>
              </w:rPr>
            </w:pPr>
          </w:p>
        </w:tc>
      </w:tr>
      <w:tr>
        <w:trPr>
          <w:trHeight w:hRule="atLeast" w:val="240"/>
        </w:trPr>
        <w:tc>
          <w:tcPr>
            <w:tcW w:type="dxa" w:w="71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/>
        </w:tc>
        <w:tc>
          <w:tcPr>
            <w:tcW w:type="dxa" w:w="1605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/>
        </w:tc>
        <w:tc>
          <w:tcPr>
            <w:tcW w:type="dxa" w:w="1269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/>
        </w:tc>
        <w:tc>
          <w:tcPr>
            <w:tcW w:type="dxa" w:w="1144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/>
        </w:tc>
        <w:tc>
          <w:tcPr>
            <w:tcW w:type="dxa" w:w="1086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/>
        </w:tc>
        <w:tc>
          <w:tcPr>
            <w:tcW w:type="dxa" w:w="960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/>
        </w:tc>
        <w:tc>
          <w:tcPr>
            <w:tcW w:type="dxa" w:w="167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  <w:vAlign w:val="center"/>
          </w:tcPr>
          <w:p w14:paraId="09060000">
            <w:pPr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Доля родителей (законных представителей), воспользовавшихся правом на получение компенсации части родительской платы, в общей численности родителей (законных представителей), претендующих на получение компенсации части родительской платы</w:t>
            </w:r>
          </w:p>
        </w:tc>
        <w:tc>
          <w:tcPr>
            <w:tcW w:type="dxa" w:w="92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0A060000">
            <w:pPr>
              <w:pStyle w:val="Style_4"/>
              <w:widowControl w:val="1"/>
              <w:ind/>
              <w:jc w:val="both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процент</w:t>
            </w:r>
          </w:p>
        </w:tc>
        <w:tc>
          <w:tcPr>
            <w:tcW w:type="dxa" w:w="64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0B060000">
            <w:pPr>
              <w:pStyle w:val="Style_4"/>
              <w:widowControl w:val="1"/>
              <w:ind/>
              <w:jc w:val="both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44</w:t>
            </w:r>
          </w:p>
        </w:tc>
        <w:tc>
          <w:tcPr>
            <w:tcW w:type="dxa" w:w="100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  <w:vAlign w:val="center"/>
          </w:tcPr>
          <w:p w14:paraId="0C060000">
            <w:pPr>
              <w:ind w:firstLine="0" w:left="0"/>
              <w:jc w:val="center"/>
              <w:rPr>
                <w:sz w:val="16"/>
                <w:highlight w:val="yellow"/>
              </w:rPr>
            </w:pPr>
            <w:r>
              <w:rPr>
                <w:sz w:val="16"/>
              </w:rPr>
              <w:t>100%-6 баллов;</w:t>
            </w:r>
          </w:p>
        </w:tc>
        <w:tc>
          <w:tcPr>
            <w:tcW w:type="dxa" w:w="96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  <w:vAlign w:val="center"/>
          </w:tcPr>
          <w:p w14:paraId="0D060000">
            <w:pPr>
              <w:ind w:firstLine="0" w:left="0"/>
              <w:jc w:val="center"/>
              <w:rPr>
                <w:sz w:val="16"/>
                <w:highlight w:val="yellow"/>
              </w:rPr>
            </w:pPr>
            <w:r>
              <w:rPr>
                <w:sz w:val="16"/>
              </w:rPr>
              <w:t>100%-6 баллов;</w:t>
            </w:r>
          </w:p>
        </w:tc>
        <w:tc>
          <w:tcPr>
            <w:tcW w:type="dxa" w:w="101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  <w:vAlign w:val="center"/>
          </w:tcPr>
          <w:p w14:paraId="0E060000">
            <w:pPr>
              <w:ind w:firstLine="0" w:left="0"/>
              <w:jc w:val="center"/>
              <w:rPr>
                <w:sz w:val="16"/>
                <w:highlight w:val="yellow"/>
              </w:rPr>
            </w:pPr>
            <w:r>
              <w:rPr>
                <w:sz w:val="16"/>
              </w:rPr>
              <w:t>100%-6 баллов;</w:t>
            </w:r>
          </w:p>
        </w:tc>
        <w:tc>
          <w:tcPr>
            <w:tcW w:type="dxa" w:w="67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tcMar>
              <w:left w:type="dxa" w:w="70"/>
              <w:right w:type="dxa" w:w="70"/>
            </w:tcMar>
          </w:tcPr>
          <w:p w14:paraId="0F060000">
            <w:pPr>
              <w:pStyle w:val="Style_4"/>
              <w:widowControl w:val="1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10</w:t>
            </w:r>
          </w:p>
        </w:tc>
        <w:tc>
          <w:tcPr>
            <w:tcW w:type="dxa" w:w="89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tcMar>
              <w:left w:type="dxa" w:w="70"/>
              <w:right w:type="dxa" w:w="70"/>
            </w:tcMar>
          </w:tcPr>
          <w:p w14:paraId="10060000">
            <w:pPr>
              <w:pStyle w:val="Style_4"/>
              <w:widowControl w:val="1"/>
              <w:ind/>
              <w:jc w:val="both"/>
              <w:rPr>
                <w:rFonts w:ascii="Times New Roman" w:hAnsi="Times New Roman"/>
                <w:sz w:val="16"/>
              </w:rPr>
            </w:pPr>
          </w:p>
        </w:tc>
      </w:tr>
    </w:tbl>
    <w:p w14:paraId="11060000">
      <w:pPr>
        <w:ind/>
        <w:jc w:val="both"/>
      </w:pPr>
      <w:r>
        <w:t>3.2. Показатели, характеризующие объем муниципальной услуги</w:t>
      </w:r>
    </w:p>
    <w:tbl>
      <w:tblPr>
        <w:tblStyle w:val="Style_3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</w:tblPr>
      <w:tblGrid>
        <w:gridCol w:w="769"/>
        <w:gridCol w:w="1554"/>
        <w:gridCol w:w="1183"/>
        <w:gridCol w:w="765"/>
        <w:gridCol w:w="1436"/>
        <w:gridCol w:w="979"/>
        <w:gridCol w:w="825"/>
        <w:gridCol w:w="610"/>
        <w:gridCol w:w="614"/>
        <w:gridCol w:w="834"/>
        <w:gridCol w:w="753"/>
        <w:gridCol w:w="688"/>
        <w:gridCol w:w="687"/>
        <w:gridCol w:w="687"/>
        <w:gridCol w:w="688"/>
        <w:gridCol w:w="831"/>
        <w:gridCol w:w="947"/>
      </w:tblGrid>
      <w:tr>
        <w:trPr>
          <w:trHeight w:hRule="atLeast" w:val="1177"/>
        </w:trPr>
        <w:tc>
          <w:tcPr>
            <w:tcW w:type="dxa" w:w="769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1206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Уникальный номер</w:t>
            </w:r>
          </w:p>
        </w:tc>
        <w:tc>
          <w:tcPr>
            <w:tcW w:type="dxa" w:w="3502"/>
            <w:gridSpan w:val="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1306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Показатель, характеризующий содержание муниципальной услуги</w:t>
            </w:r>
          </w:p>
        </w:tc>
        <w:tc>
          <w:tcPr>
            <w:tcW w:type="dxa" w:w="2415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1406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Показатель, характеризующий условия (формы) оказания</w:t>
            </w:r>
          </w:p>
        </w:tc>
        <w:tc>
          <w:tcPr>
            <w:tcW w:type="dxa" w:w="2049"/>
            <w:gridSpan w:val="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1506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Показатель объема муниципальной услуги</w:t>
            </w:r>
          </w:p>
        </w:tc>
        <w:tc>
          <w:tcPr>
            <w:tcW w:type="dxa" w:w="2275"/>
            <w:gridSpan w:val="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1606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Значение показателя объема муниципальной услуги</w:t>
            </w:r>
          </w:p>
        </w:tc>
        <w:tc>
          <w:tcPr>
            <w:tcW w:type="dxa" w:w="2062"/>
            <w:gridSpan w:val="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17060000">
            <w:pPr>
              <w:pStyle w:val="Style_4"/>
              <w:widowControl w:val="1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Размер платы (цена, тариф)</w:t>
            </w:r>
          </w:p>
        </w:tc>
        <w:tc>
          <w:tcPr>
            <w:tcW w:type="dxa" w:w="1778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18060000">
            <w:pPr>
              <w:pStyle w:val="Style_4"/>
              <w:widowControl w:val="1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Допустимые (возможные) отклонения от установленных показателей качества муниципальной услуги</w:t>
            </w:r>
          </w:p>
        </w:tc>
      </w:tr>
      <w:tr>
        <w:trPr>
          <w:trHeight w:hRule="atLeast" w:val="143"/>
        </w:trPr>
        <w:tc>
          <w:tcPr>
            <w:tcW w:type="dxa" w:w="769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/>
        </w:tc>
        <w:tc>
          <w:tcPr>
            <w:tcW w:type="dxa" w:w="1554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9060000">
            <w:pPr>
              <w:pStyle w:val="Style_4"/>
              <w:ind w:firstLine="0" w:left="-70" w:right="-70"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Виды образовательных программ</w:t>
            </w:r>
          </w:p>
        </w:tc>
        <w:tc>
          <w:tcPr>
            <w:tcW w:type="dxa" w:w="1183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A06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Категория получателей</w:t>
            </w:r>
          </w:p>
        </w:tc>
        <w:tc>
          <w:tcPr>
            <w:tcW w:type="dxa" w:w="765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1B06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Возраст обучающихся</w:t>
            </w:r>
          </w:p>
        </w:tc>
        <w:tc>
          <w:tcPr>
            <w:tcW w:type="dxa" w:w="1436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1C060000">
            <w:pPr>
              <w:pStyle w:val="Style_4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Формы образования и реализации образовательных программ</w:t>
            </w:r>
          </w:p>
        </w:tc>
        <w:tc>
          <w:tcPr>
            <w:tcW w:type="dxa" w:w="979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1D060000">
            <w:pPr>
              <w:pStyle w:val="Style_4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Период пребывания</w:t>
            </w:r>
          </w:p>
        </w:tc>
        <w:tc>
          <w:tcPr>
            <w:tcW w:type="dxa" w:w="825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1E06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Наименование показателя</w:t>
            </w:r>
          </w:p>
        </w:tc>
        <w:tc>
          <w:tcPr>
            <w:tcW w:type="dxa" w:w="1224"/>
            <w:gridSpan w:val="2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 w14:paraId="1F060000">
            <w:pPr>
              <w:pStyle w:val="Style_4"/>
              <w:widowControl w:val="1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единица измерения по ОКЕИ</w:t>
            </w:r>
          </w:p>
        </w:tc>
        <w:tc>
          <w:tcPr>
            <w:tcW w:type="dxa" w:w="834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0060000">
            <w:pPr>
              <w:pStyle w:val="Style_4"/>
              <w:ind w:firstLine="0" w:left="-25" w:right="-70"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2025 год (очередной финансовый год)</w:t>
            </w:r>
          </w:p>
        </w:tc>
        <w:tc>
          <w:tcPr>
            <w:tcW w:type="dxa" w:w="753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1060000">
            <w:pPr>
              <w:pStyle w:val="Style_4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 xml:space="preserve">2026 год </w:t>
            </w:r>
          </w:p>
          <w:p w14:paraId="22060000">
            <w:pPr>
              <w:pStyle w:val="Style_4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(1-й год планового периода</w:t>
            </w:r>
          </w:p>
        </w:tc>
        <w:tc>
          <w:tcPr>
            <w:tcW w:type="dxa" w:w="688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3060000">
            <w:pPr>
              <w:pStyle w:val="Style_4"/>
              <w:ind w:firstLine="0" w:left="-70" w:right="-70"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2027 год (2-й год планового периода</w:t>
            </w:r>
          </w:p>
        </w:tc>
        <w:tc>
          <w:tcPr>
            <w:tcW w:type="dxa" w:w="687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24060000">
            <w:pPr>
              <w:pStyle w:val="Style_4"/>
              <w:ind w:firstLine="0" w:left="-25" w:right="-70"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2025 год (очередной финансовый год)</w:t>
            </w:r>
          </w:p>
        </w:tc>
        <w:tc>
          <w:tcPr>
            <w:tcW w:type="dxa" w:w="687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25060000">
            <w:pPr>
              <w:pStyle w:val="Style_4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 xml:space="preserve">2026 год </w:t>
            </w:r>
          </w:p>
          <w:p w14:paraId="26060000">
            <w:pPr>
              <w:pStyle w:val="Style_4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(1-й год планового периода</w:t>
            </w:r>
          </w:p>
        </w:tc>
        <w:tc>
          <w:tcPr>
            <w:tcW w:type="dxa" w:w="688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27060000">
            <w:pPr>
              <w:pStyle w:val="Style_4"/>
              <w:ind w:firstLine="0" w:left="-70" w:right="-70"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2027 год (2-й год планового периода</w:t>
            </w:r>
          </w:p>
        </w:tc>
        <w:tc>
          <w:tcPr>
            <w:tcW w:type="dxa" w:w="831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28060000">
            <w:pPr>
              <w:pStyle w:val="Style_4"/>
              <w:widowControl w:val="1"/>
              <w:ind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в процентах</w:t>
            </w:r>
          </w:p>
        </w:tc>
        <w:tc>
          <w:tcPr>
            <w:tcW w:type="dxa" w:w="947"/>
            <w:vMerge w:val="restart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29060000">
            <w:pPr>
              <w:pStyle w:val="Style_4"/>
              <w:widowControl w:val="1"/>
              <w:ind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в абсолютных показателях</w:t>
            </w:r>
          </w:p>
        </w:tc>
      </w:tr>
      <w:tr>
        <w:trPr>
          <w:trHeight w:hRule="atLeast" w:val="826"/>
        </w:trPr>
        <w:tc>
          <w:tcPr>
            <w:tcW w:type="dxa" w:w="769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/>
        </w:tc>
        <w:tc>
          <w:tcPr>
            <w:tcW w:type="dxa" w:w="1554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/>
        </w:tc>
        <w:tc>
          <w:tcPr>
            <w:tcW w:type="dxa" w:w="118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/>
        </w:tc>
        <w:tc>
          <w:tcPr>
            <w:tcW w:type="dxa" w:w="765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/>
        </w:tc>
        <w:tc>
          <w:tcPr>
            <w:tcW w:type="dxa" w:w="1436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/>
        </w:tc>
        <w:tc>
          <w:tcPr>
            <w:tcW w:type="dxa" w:w="979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/>
        </w:tc>
        <w:tc>
          <w:tcPr>
            <w:tcW w:type="dxa" w:w="825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  <w:vAlign w:val="center"/>
          </w:tcPr>
          <w:p/>
        </w:tc>
        <w:tc>
          <w:tcPr>
            <w:tcW w:type="dxa" w:w="61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A060000">
            <w:pPr>
              <w:pStyle w:val="Style_4"/>
              <w:widowControl w:val="1"/>
              <w:ind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наименование</w:t>
            </w:r>
          </w:p>
        </w:tc>
        <w:tc>
          <w:tcPr>
            <w:tcW w:type="dxa" w:w="61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B060000">
            <w:pPr>
              <w:spacing w:after="0" w:line="240" w:lineRule="auto"/>
              <w:ind w:firstLine="285" w:left="-653"/>
              <w:jc w:val="right"/>
              <w:rPr>
                <w:sz w:val="16"/>
              </w:rPr>
            </w:pPr>
            <w:r>
              <w:rPr>
                <w:sz w:val="16"/>
              </w:rPr>
              <w:t>Код по ОКЕИ</w:t>
            </w:r>
          </w:p>
        </w:tc>
        <w:tc>
          <w:tcPr>
            <w:tcW w:type="dxa" w:w="834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/>
        </w:tc>
        <w:tc>
          <w:tcPr>
            <w:tcW w:type="dxa" w:w="753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/>
        </w:tc>
        <w:tc>
          <w:tcPr>
            <w:tcW w:type="dxa" w:w="68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/>
        </w:tc>
        <w:tc>
          <w:tcPr>
            <w:tcW w:type="dxa" w:w="687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/>
        </w:tc>
        <w:tc>
          <w:tcPr>
            <w:tcW w:type="dxa" w:w="687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/>
        </w:tc>
        <w:tc>
          <w:tcPr>
            <w:tcW w:type="dxa" w:w="688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/>
        </w:tc>
        <w:tc>
          <w:tcPr>
            <w:tcW w:type="dxa" w:w="831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/>
        </w:tc>
        <w:tc>
          <w:tcPr>
            <w:tcW w:type="dxa" w:w="947"/>
            <w:gridSpan w:val="1"/>
            <w:vMerge w:val="continue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/>
        </w:tc>
      </w:tr>
      <w:tr>
        <w:trPr>
          <w:trHeight w:hRule="atLeast" w:val="194"/>
        </w:trPr>
        <w:tc>
          <w:tcPr>
            <w:tcW w:type="dxa" w:w="76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C060000">
            <w:pPr>
              <w:spacing w:after="0" w:line="240" w:lineRule="auto"/>
              <w:ind w:firstLine="0" w:left="0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type="dxa" w:w="155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D060000">
            <w:pPr>
              <w:pStyle w:val="Style_4"/>
              <w:widowControl w:val="1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2</w:t>
            </w:r>
          </w:p>
        </w:tc>
        <w:tc>
          <w:tcPr>
            <w:tcW w:type="dxa" w:w="118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E060000">
            <w:pPr>
              <w:pStyle w:val="Style_4"/>
              <w:widowControl w:val="1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3</w:t>
            </w:r>
          </w:p>
        </w:tc>
        <w:tc>
          <w:tcPr>
            <w:tcW w:type="dxa" w:w="7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2F060000">
            <w:pPr>
              <w:pStyle w:val="Style_4"/>
              <w:widowControl w:val="1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4</w:t>
            </w:r>
          </w:p>
        </w:tc>
        <w:tc>
          <w:tcPr>
            <w:tcW w:type="dxa" w:w="14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006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5</w:t>
            </w:r>
          </w:p>
        </w:tc>
        <w:tc>
          <w:tcPr>
            <w:tcW w:type="dxa" w:w="97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106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6</w:t>
            </w:r>
          </w:p>
        </w:tc>
        <w:tc>
          <w:tcPr>
            <w:tcW w:type="dxa" w:w="8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206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7</w:t>
            </w:r>
          </w:p>
        </w:tc>
        <w:tc>
          <w:tcPr>
            <w:tcW w:type="dxa" w:w="61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306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8</w:t>
            </w:r>
          </w:p>
        </w:tc>
        <w:tc>
          <w:tcPr>
            <w:tcW w:type="dxa" w:w="61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406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9</w:t>
            </w:r>
          </w:p>
        </w:tc>
        <w:tc>
          <w:tcPr>
            <w:tcW w:type="dxa" w:w="83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506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10</w:t>
            </w:r>
          </w:p>
        </w:tc>
        <w:tc>
          <w:tcPr>
            <w:tcW w:type="dxa" w:w="75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606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11</w:t>
            </w:r>
          </w:p>
        </w:tc>
        <w:tc>
          <w:tcPr>
            <w:tcW w:type="dxa" w:w="68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706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12</w:t>
            </w:r>
          </w:p>
        </w:tc>
        <w:tc>
          <w:tcPr>
            <w:tcW w:type="dxa" w:w="68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3806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13</w:t>
            </w:r>
          </w:p>
        </w:tc>
        <w:tc>
          <w:tcPr>
            <w:tcW w:type="dxa" w:w="68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3906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14</w:t>
            </w:r>
          </w:p>
        </w:tc>
        <w:tc>
          <w:tcPr>
            <w:tcW w:type="dxa" w:w="68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3A06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15</w:t>
            </w:r>
          </w:p>
        </w:tc>
        <w:tc>
          <w:tcPr>
            <w:tcW w:type="dxa" w:w="83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3B06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16</w:t>
            </w:r>
          </w:p>
        </w:tc>
        <w:tc>
          <w:tcPr>
            <w:tcW w:type="dxa" w:w="94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3C06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17</w:t>
            </w:r>
          </w:p>
        </w:tc>
      </w:tr>
      <w:tr>
        <w:trPr>
          <w:trHeight w:hRule="atLeast" w:val="518"/>
        </w:trPr>
        <w:tc>
          <w:tcPr>
            <w:tcW w:type="dxa" w:w="76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D060000">
            <w:pPr>
              <w:pStyle w:val="Style_4"/>
              <w:widowControl w:val="1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8532211О.99.0.БВ19АА55000</w:t>
            </w:r>
          </w:p>
        </w:tc>
        <w:tc>
          <w:tcPr>
            <w:tcW w:type="dxa" w:w="155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E060000">
            <w:pPr>
              <w:pStyle w:val="Style_4"/>
              <w:widowControl w:val="1"/>
              <w:ind/>
              <w:jc w:val="center"/>
              <w:rPr>
                <w:rFonts w:ascii="Times New Roman" w:hAnsi="Times New Roman"/>
                <w:sz w:val="14"/>
              </w:rPr>
            </w:pPr>
            <w:r>
              <w:rPr>
                <w:rFonts w:ascii="Times New Roman" w:hAnsi="Times New Roman"/>
                <w:sz w:val="14"/>
              </w:rPr>
              <w:t>Организация питания и хозяйственно-бытового обслуживания детей, обеспечение соблюдения ими личной гигиены и режима дня</w:t>
            </w:r>
          </w:p>
        </w:tc>
        <w:tc>
          <w:tcPr>
            <w:tcW w:type="dxa" w:w="118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3F060000">
            <w:pPr>
              <w:pStyle w:val="Style_4"/>
              <w:widowControl w:val="1"/>
              <w:ind/>
              <w:jc w:val="center"/>
              <w:rPr>
                <w:rFonts w:ascii="Times New Roman" w:hAnsi="Times New Roman"/>
                <w:sz w:val="14"/>
              </w:rPr>
            </w:pPr>
            <w:r>
              <w:rPr>
                <w:rFonts w:ascii="Times New Roman" w:hAnsi="Times New Roman"/>
                <w:sz w:val="14"/>
              </w:rPr>
              <w:t>Физические лица за исключением льготных категорий</w:t>
            </w:r>
          </w:p>
        </w:tc>
        <w:tc>
          <w:tcPr>
            <w:tcW w:type="dxa" w:w="7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0060000">
            <w:pPr>
              <w:pStyle w:val="Style_4"/>
              <w:widowControl w:val="1"/>
              <w:ind/>
              <w:jc w:val="center"/>
              <w:rPr>
                <w:rFonts w:ascii="Times New Roman" w:hAnsi="Times New Roman"/>
                <w:sz w:val="14"/>
              </w:rPr>
            </w:pPr>
            <w:r>
              <w:rPr>
                <w:rFonts w:ascii="Times New Roman" w:hAnsi="Times New Roman"/>
                <w:sz w:val="14"/>
              </w:rPr>
              <w:t>до 3 лет,</w:t>
            </w:r>
          </w:p>
          <w:p w14:paraId="41060000">
            <w:pPr>
              <w:pStyle w:val="Style_4"/>
              <w:widowControl w:val="1"/>
              <w:ind/>
              <w:jc w:val="center"/>
              <w:rPr>
                <w:rFonts w:ascii="Times New Roman" w:hAnsi="Times New Roman"/>
                <w:sz w:val="14"/>
              </w:rPr>
            </w:pPr>
            <w:r>
              <w:rPr>
                <w:rFonts w:ascii="Times New Roman" w:hAnsi="Times New Roman"/>
                <w:sz w:val="14"/>
              </w:rPr>
              <w:t xml:space="preserve"> от 3 до 8 лет</w:t>
            </w:r>
          </w:p>
        </w:tc>
        <w:tc>
          <w:tcPr>
            <w:tcW w:type="dxa" w:w="14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2060000">
            <w:pPr>
              <w:pStyle w:val="Style_4"/>
              <w:widowControl w:val="1"/>
              <w:ind/>
              <w:jc w:val="center"/>
              <w:rPr>
                <w:rFonts w:ascii="Times New Roman" w:hAnsi="Times New Roman"/>
                <w:sz w:val="14"/>
              </w:rPr>
            </w:pPr>
            <w:r>
              <w:rPr>
                <w:rFonts w:ascii="Times New Roman" w:hAnsi="Times New Roman"/>
                <w:sz w:val="14"/>
              </w:rPr>
              <w:t>очная</w:t>
            </w:r>
          </w:p>
        </w:tc>
        <w:tc>
          <w:tcPr>
            <w:tcW w:type="dxa" w:w="97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3060000">
            <w:pPr>
              <w:pStyle w:val="Style_4"/>
              <w:widowControl w:val="1"/>
              <w:ind/>
              <w:jc w:val="both"/>
              <w:rPr>
                <w:rFonts w:ascii="Times New Roman" w:hAnsi="Times New Roman"/>
                <w:sz w:val="14"/>
              </w:rPr>
            </w:pPr>
            <w:r>
              <w:rPr>
                <w:rFonts w:ascii="Times New Roman" w:hAnsi="Times New Roman"/>
                <w:sz w:val="14"/>
              </w:rPr>
              <w:t xml:space="preserve">Группа полного дня (10,5 - 12 часов), группа </w:t>
            </w:r>
          </w:p>
        </w:tc>
        <w:tc>
          <w:tcPr>
            <w:tcW w:type="dxa" w:w="8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4060000">
            <w:pPr>
              <w:pStyle w:val="Style_4"/>
              <w:widowControl w:val="1"/>
              <w:ind/>
              <w:jc w:val="center"/>
              <w:rPr>
                <w:rFonts w:ascii="Times New Roman" w:hAnsi="Times New Roman"/>
                <w:sz w:val="14"/>
              </w:rPr>
            </w:pPr>
            <w:r>
              <w:rPr>
                <w:rFonts w:ascii="Times New Roman" w:hAnsi="Times New Roman"/>
                <w:sz w:val="14"/>
              </w:rPr>
              <w:t>Число обучающихся</w:t>
            </w:r>
          </w:p>
        </w:tc>
        <w:tc>
          <w:tcPr>
            <w:tcW w:type="dxa" w:w="61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5060000">
            <w:pPr>
              <w:pStyle w:val="Style_4"/>
              <w:widowControl w:val="1"/>
              <w:ind/>
              <w:jc w:val="center"/>
              <w:rPr>
                <w:rFonts w:ascii="Times New Roman" w:hAnsi="Times New Roman"/>
                <w:sz w:val="14"/>
              </w:rPr>
            </w:pPr>
            <w:r>
              <w:rPr>
                <w:rFonts w:ascii="Times New Roman" w:hAnsi="Times New Roman"/>
                <w:sz w:val="14"/>
              </w:rPr>
              <w:t xml:space="preserve">Человек </w:t>
            </w:r>
          </w:p>
          <w:p w14:paraId="46060000">
            <w:pPr>
              <w:ind w:firstLine="0" w:left="0"/>
              <w:rPr>
                <w:sz w:val="14"/>
              </w:rPr>
            </w:pPr>
          </w:p>
        </w:tc>
        <w:tc>
          <w:tcPr>
            <w:tcW w:type="dxa" w:w="61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7060000">
            <w:pPr>
              <w:pStyle w:val="Style_4"/>
              <w:widowControl w:val="1"/>
              <w:ind/>
              <w:jc w:val="center"/>
              <w:rPr>
                <w:rFonts w:ascii="Times New Roman" w:hAnsi="Times New Roman"/>
                <w:sz w:val="14"/>
              </w:rPr>
            </w:pPr>
            <w:r>
              <w:rPr>
                <w:rFonts w:ascii="Times New Roman" w:hAnsi="Times New Roman"/>
                <w:sz w:val="14"/>
              </w:rPr>
              <w:t>792</w:t>
            </w:r>
          </w:p>
        </w:tc>
        <w:tc>
          <w:tcPr>
            <w:tcW w:type="dxa" w:w="83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8060000">
            <w:pPr>
              <w:spacing w:after="0" w:line="240" w:lineRule="auto"/>
              <w:ind w:firstLine="0" w:left="0"/>
              <w:jc w:val="center"/>
              <w:rPr>
                <w:sz w:val="14"/>
              </w:rPr>
            </w:pPr>
            <w:r>
              <w:rPr>
                <w:sz w:val="14"/>
              </w:rPr>
              <w:t>11</w:t>
            </w:r>
          </w:p>
        </w:tc>
        <w:tc>
          <w:tcPr>
            <w:tcW w:type="dxa" w:w="75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9060000">
            <w:pPr>
              <w:spacing w:after="0" w:line="240" w:lineRule="auto"/>
              <w:ind w:firstLine="0" w:left="0"/>
              <w:jc w:val="center"/>
              <w:rPr>
                <w:sz w:val="14"/>
              </w:rPr>
            </w:pPr>
            <w:r>
              <w:rPr>
                <w:sz w:val="14"/>
              </w:rPr>
              <w:t>12</w:t>
            </w:r>
          </w:p>
        </w:tc>
        <w:tc>
          <w:tcPr>
            <w:tcW w:type="dxa" w:w="68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4A060000">
            <w:pPr>
              <w:spacing w:after="0" w:line="240" w:lineRule="auto"/>
              <w:ind w:firstLine="0" w:left="0"/>
              <w:jc w:val="center"/>
              <w:rPr>
                <w:sz w:val="14"/>
              </w:rPr>
            </w:pPr>
            <w:r>
              <w:rPr>
                <w:sz w:val="14"/>
              </w:rPr>
              <w:t>12</w:t>
            </w:r>
          </w:p>
        </w:tc>
        <w:tc>
          <w:tcPr>
            <w:tcW w:type="dxa" w:w="68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 w14:paraId="4B060000">
            <w:pPr>
              <w:spacing w:after="0" w:line="240" w:lineRule="auto"/>
              <w:ind w:firstLine="0" w:left="0"/>
              <w:jc w:val="center"/>
              <w:rPr>
                <w:sz w:val="14"/>
              </w:rPr>
            </w:pPr>
            <w:r>
              <w:rPr>
                <w:sz w:val="14"/>
              </w:rPr>
              <w:t>2070 руб./</w:t>
            </w:r>
          </w:p>
          <w:p w14:paraId="4C060000">
            <w:pPr>
              <w:spacing w:after="0" w:line="240" w:lineRule="auto"/>
              <w:ind w:firstLine="0" w:left="0"/>
              <w:jc w:val="center"/>
              <w:rPr>
                <w:sz w:val="14"/>
              </w:rPr>
            </w:pPr>
          </w:p>
        </w:tc>
        <w:tc>
          <w:tcPr>
            <w:tcW w:type="dxa" w:w="68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 w14:paraId="4D060000">
            <w:pPr>
              <w:spacing w:after="0" w:line="240" w:lineRule="auto"/>
              <w:ind w:firstLine="0" w:left="0"/>
              <w:jc w:val="center"/>
              <w:rPr>
                <w:sz w:val="14"/>
              </w:rPr>
            </w:pPr>
            <w:r>
              <w:rPr>
                <w:sz w:val="14"/>
              </w:rPr>
              <w:t>2070 руб./</w:t>
            </w:r>
          </w:p>
          <w:p w14:paraId="4E060000">
            <w:pPr>
              <w:spacing w:after="0" w:line="240" w:lineRule="auto"/>
              <w:ind w:firstLine="0" w:left="0"/>
              <w:jc w:val="center"/>
              <w:rPr>
                <w:sz w:val="14"/>
              </w:rPr>
            </w:pPr>
          </w:p>
        </w:tc>
        <w:tc>
          <w:tcPr>
            <w:tcW w:type="dxa" w:w="68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vAlign w:val="center"/>
          </w:tcPr>
          <w:p w14:paraId="4F060000">
            <w:pPr>
              <w:spacing w:after="0" w:line="240" w:lineRule="auto"/>
              <w:ind w:firstLine="0" w:left="0"/>
              <w:jc w:val="center"/>
              <w:rPr>
                <w:sz w:val="14"/>
              </w:rPr>
            </w:pPr>
            <w:r>
              <w:rPr>
                <w:sz w:val="14"/>
              </w:rPr>
              <w:t>2070 руб./</w:t>
            </w:r>
          </w:p>
          <w:p w14:paraId="50060000">
            <w:pPr>
              <w:spacing w:after="0" w:line="240" w:lineRule="auto"/>
              <w:ind w:firstLine="0" w:left="0"/>
              <w:jc w:val="center"/>
              <w:rPr>
                <w:sz w:val="14"/>
              </w:rPr>
            </w:pPr>
          </w:p>
        </w:tc>
        <w:tc>
          <w:tcPr>
            <w:tcW w:type="dxa" w:w="83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51060000">
            <w:pPr>
              <w:spacing w:after="0" w:line="240" w:lineRule="auto"/>
              <w:ind w:firstLine="0" w:left="0"/>
              <w:jc w:val="center"/>
              <w:rPr>
                <w:sz w:val="14"/>
              </w:rPr>
            </w:pPr>
            <w:r>
              <w:rPr>
                <w:sz w:val="14"/>
              </w:rPr>
              <w:t>10</w:t>
            </w:r>
          </w:p>
        </w:tc>
        <w:tc>
          <w:tcPr>
            <w:tcW w:type="dxa" w:w="94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5206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</w:tr>
      <w:tr>
        <w:trPr>
          <w:trHeight w:hRule="atLeast" w:val="518"/>
        </w:trPr>
        <w:tc>
          <w:tcPr>
            <w:tcW w:type="dxa" w:w="76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3060000">
            <w:pPr>
              <w:pStyle w:val="Style_4"/>
              <w:widowControl w:val="1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8532211О.99.0.БВ19АГ07000</w:t>
            </w:r>
          </w:p>
        </w:tc>
        <w:tc>
          <w:tcPr>
            <w:tcW w:type="dxa" w:w="155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4060000">
            <w:pPr>
              <w:pStyle w:val="Style_4"/>
              <w:widowControl w:val="1"/>
              <w:ind/>
              <w:jc w:val="center"/>
              <w:rPr>
                <w:rFonts w:ascii="Times New Roman" w:hAnsi="Times New Roman"/>
                <w:sz w:val="14"/>
              </w:rPr>
            </w:pPr>
            <w:r>
              <w:rPr>
                <w:rFonts w:ascii="Times New Roman" w:hAnsi="Times New Roman"/>
                <w:sz w:val="14"/>
              </w:rPr>
              <w:t>Организация питания и хозяйственно-бытового обслуживания детей, обеспечение соблюдения ими личной гигиены и режима дня</w:t>
            </w:r>
          </w:p>
        </w:tc>
        <w:tc>
          <w:tcPr>
            <w:tcW w:type="dxa" w:w="118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5060000">
            <w:pPr>
              <w:pStyle w:val="Style_4"/>
              <w:ind/>
              <w:jc w:val="center"/>
              <w:rPr>
                <w:rFonts w:ascii="Times New Roman" w:hAnsi="Times New Roman"/>
                <w:sz w:val="14"/>
              </w:rPr>
            </w:pPr>
            <w:r>
              <w:rPr>
                <w:rFonts w:ascii="Times New Roman" w:hAnsi="Times New Roman"/>
                <w:sz w:val="14"/>
              </w:rPr>
              <w:t>Физические лица льготных категорий (дети-инвалиды, дети, оставшиеся без попечения родителей, дети участников СВО)</w:t>
            </w:r>
          </w:p>
        </w:tc>
        <w:tc>
          <w:tcPr>
            <w:tcW w:type="dxa" w:w="7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6060000">
            <w:pPr>
              <w:pStyle w:val="Style_4"/>
              <w:widowControl w:val="1"/>
              <w:ind/>
              <w:jc w:val="center"/>
              <w:rPr>
                <w:rFonts w:ascii="Times New Roman" w:hAnsi="Times New Roman"/>
                <w:sz w:val="14"/>
              </w:rPr>
            </w:pPr>
            <w:r>
              <w:rPr>
                <w:rFonts w:ascii="Times New Roman" w:hAnsi="Times New Roman"/>
                <w:sz w:val="14"/>
              </w:rPr>
              <w:t>до 3 лет,</w:t>
            </w:r>
          </w:p>
          <w:p w14:paraId="57060000">
            <w:pPr>
              <w:pStyle w:val="Style_4"/>
              <w:widowControl w:val="1"/>
              <w:ind/>
              <w:jc w:val="center"/>
              <w:rPr>
                <w:rFonts w:ascii="Times New Roman" w:hAnsi="Times New Roman"/>
                <w:sz w:val="14"/>
              </w:rPr>
            </w:pPr>
            <w:r>
              <w:rPr>
                <w:rFonts w:ascii="Times New Roman" w:hAnsi="Times New Roman"/>
                <w:sz w:val="14"/>
              </w:rPr>
              <w:t xml:space="preserve"> от 3 до 8 лет</w:t>
            </w:r>
          </w:p>
        </w:tc>
        <w:tc>
          <w:tcPr>
            <w:tcW w:type="dxa" w:w="14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8060000">
            <w:pPr>
              <w:pStyle w:val="Style_4"/>
              <w:widowControl w:val="1"/>
              <w:ind/>
              <w:jc w:val="center"/>
              <w:rPr>
                <w:rFonts w:ascii="Times New Roman" w:hAnsi="Times New Roman"/>
                <w:sz w:val="14"/>
              </w:rPr>
            </w:pPr>
            <w:r>
              <w:rPr>
                <w:rFonts w:ascii="Times New Roman" w:hAnsi="Times New Roman"/>
                <w:sz w:val="14"/>
              </w:rPr>
              <w:t>очная</w:t>
            </w:r>
          </w:p>
        </w:tc>
        <w:tc>
          <w:tcPr>
            <w:tcW w:type="dxa" w:w="97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9060000">
            <w:pPr>
              <w:pStyle w:val="Style_4"/>
              <w:widowControl w:val="1"/>
              <w:ind/>
              <w:jc w:val="both"/>
              <w:rPr>
                <w:rFonts w:ascii="Times New Roman" w:hAnsi="Times New Roman"/>
                <w:sz w:val="14"/>
              </w:rPr>
            </w:pPr>
            <w:r>
              <w:rPr>
                <w:rFonts w:ascii="Times New Roman" w:hAnsi="Times New Roman"/>
                <w:sz w:val="14"/>
              </w:rPr>
              <w:t>Группа полного дня (10,5 - 12 часов)</w:t>
            </w:r>
          </w:p>
        </w:tc>
        <w:tc>
          <w:tcPr>
            <w:tcW w:type="dxa" w:w="8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A060000">
            <w:pPr>
              <w:pStyle w:val="Style_4"/>
              <w:widowControl w:val="1"/>
              <w:ind/>
              <w:jc w:val="center"/>
              <w:rPr>
                <w:rFonts w:ascii="Times New Roman" w:hAnsi="Times New Roman"/>
                <w:sz w:val="14"/>
              </w:rPr>
            </w:pPr>
            <w:r>
              <w:rPr>
                <w:rFonts w:ascii="Times New Roman" w:hAnsi="Times New Roman"/>
                <w:sz w:val="14"/>
              </w:rPr>
              <w:t>Число обучающихся</w:t>
            </w:r>
          </w:p>
        </w:tc>
        <w:tc>
          <w:tcPr>
            <w:tcW w:type="dxa" w:w="61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B060000">
            <w:pPr>
              <w:pStyle w:val="Style_4"/>
              <w:widowControl w:val="1"/>
              <w:ind/>
              <w:jc w:val="center"/>
              <w:rPr>
                <w:rFonts w:ascii="Times New Roman" w:hAnsi="Times New Roman"/>
                <w:sz w:val="14"/>
              </w:rPr>
            </w:pPr>
            <w:r>
              <w:rPr>
                <w:rFonts w:ascii="Times New Roman" w:hAnsi="Times New Roman"/>
                <w:sz w:val="14"/>
              </w:rPr>
              <w:t xml:space="preserve">Человек </w:t>
            </w:r>
          </w:p>
          <w:p w14:paraId="5C060000">
            <w:pPr>
              <w:ind w:firstLine="0" w:left="0"/>
              <w:rPr>
                <w:sz w:val="14"/>
              </w:rPr>
            </w:pPr>
          </w:p>
        </w:tc>
        <w:tc>
          <w:tcPr>
            <w:tcW w:type="dxa" w:w="61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D060000">
            <w:pPr>
              <w:pStyle w:val="Style_4"/>
              <w:widowControl w:val="1"/>
              <w:ind/>
              <w:jc w:val="center"/>
              <w:rPr>
                <w:rFonts w:ascii="Times New Roman" w:hAnsi="Times New Roman"/>
                <w:sz w:val="14"/>
              </w:rPr>
            </w:pPr>
            <w:r>
              <w:rPr>
                <w:rFonts w:ascii="Times New Roman" w:hAnsi="Times New Roman"/>
                <w:sz w:val="14"/>
              </w:rPr>
              <w:t>792</w:t>
            </w:r>
          </w:p>
        </w:tc>
        <w:tc>
          <w:tcPr>
            <w:tcW w:type="dxa" w:w="83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E060000">
            <w:pPr>
              <w:spacing w:after="0" w:line="240" w:lineRule="auto"/>
              <w:ind w:firstLine="0" w:left="0"/>
              <w:jc w:val="center"/>
              <w:rPr>
                <w:sz w:val="14"/>
              </w:rPr>
            </w:pPr>
            <w:r>
              <w:rPr>
                <w:sz w:val="14"/>
              </w:rPr>
              <w:t>1</w:t>
            </w:r>
          </w:p>
        </w:tc>
        <w:tc>
          <w:tcPr>
            <w:tcW w:type="dxa" w:w="75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5F060000">
            <w:pPr>
              <w:spacing w:after="0" w:line="240" w:lineRule="auto"/>
              <w:ind w:firstLine="0" w:left="0"/>
              <w:jc w:val="center"/>
              <w:rPr>
                <w:sz w:val="14"/>
              </w:rPr>
            </w:pPr>
            <w:r>
              <w:rPr>
                <w:sz w:val="14"/>
              </w:rPr>
              <w:t>0</w:t>
            </w:r>
          </w:p>
        </w:tc>
        <w:tc>
          <w:tcPr>
            <w:tcW w:type="dxa" w:w="68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0060000">
            <w:pPr>
              <w:spacing w:after="0" w:line="240" w:lineRule="auto"/>
              <w:ind w:firstLine="0" w:left="0"/>
              <w:jc w:val="center"/>
              <w:rPr>
                <w:sz w:val="14"/>
              </w:rPr>
            </w:pPr>
            <w:r>
              <w:rPr>
                <w:sz w:val="14"/>
              </w:rPr>
              <w:t>0</w:t>
            </w:r>
          </w:p>
        </w:tc>
        <w:tc>
          <w:tcPr>
            <w:tcW w:type="dxa" w:w="68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61060000">
            <w:pPr>
              <w:spacing w:after="0" w:line="240" w:lineRule="auto"/>
              <w:ind w:firstLine="0" w:left="0"/>
              <w:jc w:val="center"/>
              <w:rPr>
                <w:sz w:val="14"/>
              </w:rPr>
            </w:pPr>
            <w:r>
              <w:rPr>
                <w:sz w:val="14"/>
              </w:rPr>
              <w:t>муниципальная услуга бесплатная</w:t>
            </w:r>
          </w:p>
          <w:p w14:paraId="62060000">
            <w:pPr>
              <w:spacing w:after="0" w:line="240" w:lineRule="auto"/>
              <w:ind w:firstLine="0" w:left="0"/>
              <w:jc w:val="center"/>
              <w:rPr>
                <w:sz w:val="14"/>
              </w:rPr>
            </w:pPr>
          </w:p>
        </w:tc>
        <w:tc>
          <w:tcPr>
            <w:tcW w:type="dxa" w:w="68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63060000">
            <w:pPr>
              <w:spacing w:after="0" w:line="240" w:lineRule="auto"/>
              <w:ind w:firstLine="0" w:left="0"/>
              <w:jc w:val="center"/>
              <w:rPr>
                <w:sz w:val="14"/>
              </w:rPr>
            </w:pPr>
            <w:r>
              <w:rPr>
                <w:sz w:val="14"/>
              </w:rPr>
              <w:t>муниципальная услуга бесплатная</w:t>
            </w:r>
          </w:p>
          <w:p w14:paraId="64060000">
            <w:pPr>
              <w:spacing w:after="0" w:line="240" w:lineRule="auto"/>
              <w:ind w:firstLine="0" w:left="0"/>
              <w:jc w:val="center"/>
              <w:rPr>
                <w:sz w:val="14"/>
              </w:rPr>
            </w:pPr>
          </w:p>
        </w:tc>
        <w:tc>
          <w:tcPr>
            <w:tcW w:type="dxa" w:w="68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65060000">
            <w:pPr>
              <w:spacing w:after="0" w:line="240" w:lineRule="auto"/>
              <w:ind w:firstLine="0" w:left="0"/>
              <w:jc w:val="center"/>
              <w:rPr>
                <w:sz w:val="14"/>
              </w:rPr>
            </w:pPr>
            <w:r>
              <w:rPr>
                <w:sz w:val="14"/>
              </w:rPr>
              <w:t>муниципальная услуга бесплатная</w:t>
            </w:r>
          </w:p>
          <w:p w14:paraId="66060000">
            <w:pPr>
              <w:spacing w:after="0" w:line="240" w:lineRule="auto"/>
              <w:ind w:firstLine="0" w:left="0"/>
              <w:jc w:val="center"/>
              <w:rPr>
                <w:sz w:val="14"/>
              </w:rPr>
            </w:pPr>
          </w:p>
        </w:tc>
        <w:tc>
          <w:tcPr>
            <w:tcW w:type="dxa" w:w="83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67060000">
            <w:pPr>
              <w:spacing w:after="0" w:line="240" w:lineRule="auto"/>
              <w:ind w:firstLine="0" w:left="0"/>
              <w:jc w:val="center"/>
              <w:rPr>
                <w:sz w:val="14"/>
              </w:rPr>
            </w:pPr>
            <w:r>
              <w:rPr>
                <w:sz w:val="14"/>
              </w:rPr>
              <w:t>10</w:t>
            </w:r>
          </w:p>
        </w:tc>
        <w:tc>
          <w:tcPr>
            <w:tcW w:type="dxa" w:w="94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6806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</w:tr>
      <w:tr>
        <w:trPr>
          <w:trHeight w:hRule="atLeast" w:val="518"/>
        </w:trPr>
        <w:tc>
          <w:tcPr>
            <w:tcW w:type="dxa" w:w="76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9060000">
            <w:pPr>
              <w:pStyle w:val="Style_4"/>
              <w:widowControl w:val="1"/>
              <w:ind/>
              <w:jc w:val="center"/>
              <w:rPr>
                <w:rFonts w:ascii="Times New Roman" w:hAnsi="Times New Roman"/>
                <w:sz w:val="16"/>
              </w:rPr>
            </w:pPr>
          </w:p>
        </w:tc>
        <w:tc>
          <w:tcPr>
            <w:tcW w:type="dxa" w:w="155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A060000">
            <w:pPr>
              <w:pStyle w:val="Style_4"/>
              <w:widowControl w:val="1"/>
              <w:ind/>
              <w:jc w:val="center"/>
              <w:rPr>
                <w:rFonts w:ascii="Times New Roman" w:hAnsi="Times New Roman"/>
                <w:sz w:val="16"/>
              </w:rPr>
            </w:pPr>
          </w:p>
        </w:tc>
        <w:tc>
          <w:tcPr>
            <w:tcW w:type="dxa" w:w="118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B060000">
            <w:pPr>
              <w:pStyle w:val="Style_4"/>
              <w:ind/>
              <w:jc w:val="both"/>
              <w:rPr>
                <w:rFonts w:ascii="Times New Roman" w:hAnsi="Times New Roman"/>
                <w:sz w:val="16"/>
              </w:rPr>
            </w:pPr>
          </w:p>
        </w:tc>
        <w:tc>
          <w:tcPr>
            <w:tcW w:type="dxa" w:w="76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C060000">
            <w:pPr>
              <w:pStyle w:val="Style_4"/>
              <w:widowControl w:val="1"/>
              <w:ind/>
              <w:jc w:val="center"/>
              <w:rPr>
                <w:rFonts w:ascii="Times New Roman" w:hAnsi="Times New Roman"/>
                <w:sz w:val="16"/>
              </w:rPr>
            </w:pPr>
          </w:p>
        </w:tc>
        <w:tc>
          <w:tcPr>
            <w:tcW w:type="dxa" w:w="1436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D060000">
            <w:pPr>
              <w:pStyle w:val="Style_4"/>
              <w:widowControl w:val="1"/>
              <w:ind/>
              <w:jc w:val="center"/>
              <w:rPr>
                <w:rFonts w:ascii="Times New Roman" w:hAnsi="Times New Roman"/>
                <w:sz w:val="16"/>
              </w:rPr>
            </w:pPr>
          </w:p>
        </w:tc>
        <w:tc>
          <w:tcPr>
            <w:tcW w:type="dxa" w:w="97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E060000">
            <w:pPr>
              <w:pStyle w:val="Style_4"/>
              <w:widowControl w:val="1"/>
              <w:ind/>
              <w:jc w:val="both"/>
              <w:rPr>
                <w:rFonts w:ascii="Times New Roman" w:hAnsi="Times New Roman"/>
                <w:sz w:val="16"/>
              </w:rPr>
            </w:pPr>
          </w:p>
        </w:tc>
        <w:tc>
          <w:tcPr>
            <w:tcW w:type="dxa" w:w="82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6F060000">
            <w:pPr>
              <w:pStyle w:val="Style_4"/>
              <w:widowControl w:val="1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Итого обучающихся</w:t>
            </w:r>
          </w:p>
        </w:tc>
        <w:tc>
          <w:tcPr>
            <w:tcW w:type="dxa" w:w="61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0060000">
            <w:pPr>
              <w:pStyle w:val="Style_4"/>
              <w:widowControl w:val="1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 xml:space="preserve">Человек </w:t>
            </w:r>
          </w:p>
          <w:p w14:paraId="71060000">
            <w:pPr>
              <w:ind w:firstLine="0" w:left="0"/>
            </w:pPr>
          </w:p>
        </w:tc>
        <w:tc>
          <w:tcPr>
            <w:tcW w:type="dxa" w:w="61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2060000">
            <w:pPr>
              <w:pStyle w:val="Style_4"/>
              <w:widowControl w:val="1"/>
              <w:ind/>
              <w:jc w:val="center"/>
              <w:rPr>
                <w:rFonts w:ascii="Times New Roman" w:hAnsi="Times New Roman"/>
                <w:sz w:val="16"/>
              </w:rPr>
            </w:pPr>
            <w:r>
              <w:rPr>
                <w:rFonts w:ascii="Times New Roman" w:hAnsi="Times New Roman"/>
                <w:sz w:val="16"/>
              </w:rPr>
              <w:t>792</w:t>
            </w:r>
          </w:p>
        </w:tc>
        <w:tc>
          <w:tcPr>
            <w:tcW w:type="dxa" w:w="834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306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12</w:t>
            </w:r>
          </w:p>
        </w:tc>
        <w:tc>
          <w:tcPr>
            <w:tcW w:type="dxa" w:w="75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406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12</w:t>
            </w:r>
          </w:p>
        </w:tc>
        <w:tc>
          <w:tcPr>
            <w:tcW w:type="dxa" w:w="68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506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  <w:r>
              <w:rPr>
                <w:sz w:val="16"/>
              </w:rPr>
              <w:t>12</w:t>
            </w:r>
          </w:p>
        </w:tc>
        <w:tc>
          <w:tcPr>
            <w:tcW w:type="dxa" w:w="68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76060000">
            <w:pPr>
              <w:spacing w:after="0" w:line="240" w:lineRule="auto"/>
              <w:ind w:firstLine="0" w:left="0"/>
              <w:jc w:val="center"/>
              <w:rPr>
                <w:sz w:val="20"/>
              </w:rPr>
            </w:pPr>
          </w:p>
        </w:tc>
        <w:tc>
          <w:tcPr>
            <w:tcW w:type="dxa" w:w="68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77060000">
            <w:pPr>
              <w:spacing w:after="0" w:line="240" w:lineRule="auto"/>
              <w:ind w:firstLine="0" w:left="0"/>
              <w:jc w:val="center"/>
              <w:rPr>
                <w:sz w:val="20"/>
              </w:rPr>
            </w:pPr>
          </w:p>
        </w:tc>
        <w:tc>
          <w:tcPr>
            <w:tcW w:type="dxa" w:w="688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78060000">
            <w:pPr>
              <w:spacing w:after="0" w:line="240" w:lineRule="auto"/>
              <w:ind w:firstLine="0" w:left="0"/>
              <w:jc w:val="center"/>
              <w:rPr>
                <w:sz w:val="20"/>
              </w:rPr>
            </w:pPr>
          </w:p>
        </w:tc>
        <w:tc>
          <w:tcPr>
            <w:tcW w:type="dxa" w:w="83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7906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  <w:tc>
          <w:tcPr>
            <w:tcW w:type="dxa" w:w="947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7A060000">
            <w:pPr>
              <w:spacing w:after="0" w:line="240" w:lineRule="auto"/>
              <w:ind w:firstLine="0" w:left="0"/>
              <w:jc w:val="center"/>
              <w:rPr>
                <w:sz w:val="16"/>
              </w:rPr>
            </w:pPr>
          </w:p>
        </w:tc>
      </w:tr>
    </w:tbl>
    <w:p w14:paraId="7B060000">
      <w:pPr>
        <w:pStyle w:val="Style_5"/>
        <w:widowControl w:val="1"/>
        <w:ind/>
        <w:rPr>
          <w:rFonts w:ascii="Times New Roman" w:hAnsi="Times New Roman"/>
          <w:sz w:val="24"/>
        </w:rPr>
      </w:pPr>
    </w:p>
    <w:p w14:paraId="7C060000">
      <w:pPr>
        <w:pStyle w:val="Style_5"/>
        <w:widowControl w:val="1"/>
        <w:ind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4. Нормативные  правовые акты, устанавливающие размер платы (цену, тариф) либо порядок ее (его) установления:</w:t>
      </w:r>
    </w:p>
    <w:tbl>
      <w:tblPr>
        <w:tblStyle w:val="Style_3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</w:tblPr>
      <w:tblGrid>
        <w:gridCol w:w="2833"/>
        <w:gridCol w:w="2833"/>
        <w:gridCol w:w="2833"/>
        <w:gridCol w:w="1089"/>
        <w:gridCol w:w="5001"/>
      </w:tblGrid>
      <w:tr>
        <w:tc>
          <w:tcPr>
            <w:tcW w:type="dxa" w:w="14589"/>
            <w:gridSpan w:val="5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D060000">
            <w:pPr>
              <w:ind/>
              <w:jc w:val="center"/>
            </w:pPr>
            <w:r>
              <w:t>Нормативно правовой акт</w:t>
            </w:r>
          </w:p>
        </w:tc>
      </w:tr>
      <w:tr>
        <w:tc>
          <w:tcPr>
            <w:tcW w:type="dxa" w:w="28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E060000">
            <w:pPr>
              <w:ind w:firstLine="0" w:left="0"/>
              <w:jc w:val="center"/>
            </w:pPr>
            <w:r>
              <w:t>вид</w:t>
            </w:r>
          </w:p>
        </w:tc>
        <w:tc>
          <w:tcPr>
            <w:tcW w:type="dxa" w:w="28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7F060000">
            <w:pPr>
              <w:ind w:firstLine="0" w:left="0"/>
              <w:jc w:val="center"/>
            </w:pPr>
            <w:r>
              <w:t>принявший орган</w:t>
            </w:r>
          </w:p>
        </w:tc>
        <w:tc>
          <w:tcPr>
            <w:tcW w:type="dxa" w:w="28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0060000">
            <w:pPr>
              <w:ind w:firstLine="0" w:left="0"/>
              <w:jc w:val="center"/>
            </w:pPr>
            <w:r>
              <w:t>дата</w:t>
            </w:r>
          </w:p>
        </w:tc>
        <w:tc>
          <w:tcPr>
            <w:tcW w:type="dxa" w:w="108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1060000">
            <w:pPr>
              <w:ind w:firstLine="0" w:left="0"/>
              <w:jc w:val="center"/>
            </w:pPr>
            <w:r>
              <w:t>номер</w:t>
            </w:r>
          </w:p>
        </w:tc>
        <w:tc>
          <w:tcPr>
            <w:tcW w:type="dxa" w:w="500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2060000">
            <w:pPr>
              <w:ind w:firstLine="0" w:left="0"/>
              <w:jc w:val="center"/>
            </w:pPr>
            <w:r>
              <w:t>наименование</w:t>
            </w:r>
          </w:p>
        </w:tc>
      </w:tr>
      <w:tr>
        <w:tc>
          <w:tcPr>
            <w:tcW w:type="dxa" w:w="28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3060000">
            <w:pPr>
              <w:ind w:firstLine="0" w:left="0"/>
              <w:jc w:val="center"/>
            </w:pPr>
            <w:r>
              <w:t>1</w:t>
            </w:r>
          </w:p>
        </w:tc>
        <w:tc>
          <w:tcPr>
            <w:tcW w:type="dxa" w:w="28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4060000">
            <w:pPr>
              <w:ind w:firstLine="0" w:left="0"/>
              <w:jc w:val="center"/>
            </w:pPr>
            <w:r>
              <w:t>2</w:t>
            </w:r>
          </w:p>
        </w:tc>
        <w:tc>
          <w:tcPr>
            <w:tcW w:type="dxa" w:w="28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5060000">
            <w:pPr>
              <w:ind w:firstLine="0" w:left="0"/>
              <w:jc w:val="center"/>
            </w:pPr>
            <w:r>
              <w:t>3</w:t>
            </w:r>
          </w:p>
        </w:tc>
        <w:tc>
          <w:tcPr>
            <w:tcW w:type="dxa" w:w="108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6060000">
            <w:pPr>
              <w:ind w:firstLine="0" w:left="0"/>
              <w:jc w:val="center"/>
            </w:pPr>
            <w:r>
              <w:t>4</w:t>
            </w:r>
          </w:p>
        </w:tc>
        <w:tc>
          <w:tcPr>
            <w:tcW w:type="dxa" w:w="500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7060000">
            <w:pPr>
              <w:ind w:firstLine="0" w:left="0"/>
              <w:jc w:val="center"/>
            </w:pPr>
            <w:r>
              <w:t>5</w:t>
            </w:r>
          </w:p>
        </w:tc>
      </w:tr>
      <w:tr>
        <w:tc>
          <w:tcPr>
            <w:tcW w:type="dxa" w:w="28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8060000">
            <w:pPr>
              <w:ind w:firstLine="0" w:left="0"/>
              <w:jc w:val="center"/>
            </w:pPr>
            <w:r>
              <w:t>Постановление</w:t>
            </w:r>
          </w:p>
        </w:tc>
        <w:tc>
          <w:tcPr>
            <w:tcW w:type="dxa" w:w="28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9060000">
            <w:pPr>
              <w:ind w:firstLine="0" w:left="0"/>
              <w:jc w:val="center"/>
            </w:pPr>
            <w:r>
              <w:t>Администрация Шебекинского городского округа</w:t>
            </w:r>
          </w:p>
        </w:tc>
        <w:tc>
          <w:tcPr>
            <w:tcW w:type="dxa" w:w="283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A060000">
            <w:pPr>
              <w:ind w:firstLine="0" w:left="0"/>
              <w:jc w:val="center"/>
            </w:pPr>
            <w:r>
              <w:t>25.08.2022 г.</w:t>
            </w:r>
          </w:p>
          <w:p w14:paraId="8B060000">
            <w:pPr>
              <w:ind w:firstLine="0" w:left="0"/>
              <w:jc w:val="center"/>
            </w:pPr>
          </w:p>
          <w:p w14:paraId="8C060000">
            <w:pPr>
              <w:ind w:firstLine="0" w:left="0"/>
              <w:jc w:val="center"/>
            </w:pPr>
            <w:r>
              <w:t>17.12.2024 г.</w:t>
            </w:r>
          </w:p>
        </w:tc>
        <w:tc>
          <w:tcPr>
            <w:tcW w:type="dxa" w:w="1089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8D060000">
            <w:pPr>
              <w:ind w:firstLine="0" w:left="0"/>
              <w:jc w:val="center"/>
            </w:pPr>
            <w:r>
              <w:t>1321</w:t>
            </w:r>
          </w:p>
          <w:p w14:paraId="8E060000">
            <w:pPr>
              <w:ind w:firstLine="0" w:left="0"/>
              <w:jc w:val="center"/>
            </w:pPr>
          </w:p>
          <w:p w14:paraId="8F060000">
            <w:pPr>
              <w:ind w:firstLine="0" w:left="0"/>
              <w:jc w:val="center"/>
            </w:pPr>
            <w:r>
              <w:t>1398</w:t>
            </w:r>
          </w:p>
        </w:tc>
        <w:tc>
          <w:tcPr>
            <w:tcW w:type="dxa" w:w="5001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  <w:shd w:fill="auto" w:val="clear"/>
          </w:tcPr>
          <w:p w14:paraId="90060000">
            <w:pPr>
              <w:ind w:firstLine="0" w:left="0"/>
              <w:jc w:val="center"/>
            </w:pPr>
            <w:r>
              <w:t>«Об установлении размера платы, взимаемой за присмотр и уход за детьми в организациях, осуществляющих образовательную деятельность по образовательным программам дошкольного образования в Шебекинском городском округе»</w:t>
            </w:r>
          </w:p>
          <w:p w14:paraId="91060000">
            <w:pPr>
              <w:ind w:firstLine="0" w:left="0"/>
              <w:jc w:val="center"/>
            </w:pPr>
            <w:r>
              <w:t>«О внесении изменений в постановление администрации Шебекинского городского округа № 1321 от 25.08.2022 года»</w:t>
            </w:r>
          </w:p>
        </w:tc>
      </w:tr>
    </w:tbl>
    <w:p w14:paraId="92060000">
      <w:pPr>
        <w:pStyle w:val="Style_5"/>
        <w:widowControl w:val="1"/>
        <w:ind/>
        <w:rPr>
          <w:rFonts w:ascii="Times New Roman" w:hAnsi="Times New Roman"/>
          <w:b w:val="1"/>
          <w:sz w:val="24"/>
        </w:rPr>
      </w:pPr>
    </w:p>
    <w:p w14:paraId="93060000">
      <w:pPr>
        <w:pStyle w:val="Style_5"/>
        <w:widowControl w:val="1"/>
        <w:ind/>
        <w:rPr>
          <w:rFonts w:ascii="Times New Roman" w:hAnsi="Times New Roman"/>
          <w:b w:val="1"/>
          <w:sz w:val="24"/>
        </w:rPr>
      </w:pPr>
      <w:r>
        <w:rPr>
          <w:rFonts w:ascii="Times New Roman" w:hAnsi="Times New Roman"/>
          <w:b w:val="1"/>
          <w:sz w:val="24"/>
        </w:rPr>
        <w:t>5. Порядок оказания муниципальной услуги</w:t>
      </w:r>
    </w:p>
    <w:p w14:paraId="94060000">
      <w:pPr>
        <w:pStyle w:val="Style_5"/>
        <w:widowControl w:val="1"/>
        <w:ind/>
        <w:rPr>
          <w:rFonts w:ascii="Times New Roman" w:hAnsi="Times New Roman"/>
          <w:sz w:val="24"/>
        </w:rPr>
      </w:pPr>
      <w:bookmarkStart w:id="1" w:name="_Hlk187413752"/>
      <w:r>
        <w:rPr>
          <w:rFonts w:ascii="Times New Roman" w:hAnsi="Times New Roman"/>
          <w:sz w:val="24"/>
        </w:rPr>
        <w:t xml:space="preserve">5.1. Нормативные правовые акты, регулирующие порядок оказания муниципальной услуги: </w:t>
      </w:r>
    </w:p>
    <w:p w14:paraId="95060000">
      <w:pPr>
        <w:ind w:firstLine="560" w:left="0"/>
        <w:jc w:val="both"/>
        <w:rPr>
          <w:sz w:val="22"/>
        </w:rPr>
      </w:pPr>
      <w:r>
        <w:t xml:space="preserve">   </w:t>
      </w:r>
      <w:r>
        <w:rPr>
          <w:sz w:val="22"/>
        </w:rPr>
        <w:t>1. Федеральный закон от 06.10.2003 № 131-ФЗ (ред. от 13.12.2024) «Об общих принципах организации местного самоуправления в Российской Федерации» (с изменениями и дополнениями, вступивший в силу с 01.01.2025);</w:t>
      </w:r>
    </w:p>
    <w:p w14:paraId="96060000">
      <w:pPr>
        <w:ind w:firstLine="0" w:left="560"/>
        <w:jc w:val="both"/>
        <w:rPr>
          <w:sz w:val="22"/>
        </w:rPr>
      </w:pPr>
      <w:r>
        <w:rPr>
          <w:sz w:val="22"/>
        </w:rPr>
        <w:t>2. Федеральный Закон № 273-ФЗ от 29.12.2012 года «Об образовании в Российской Федерации»;                                                                                                                                                                  3. Федеральный закон № 124-ФЗ от 24.07.1998 года «Об основных гарантиях прав ребенка в Российской Федерации» (с изменениями и дополнениями);</w:t>
      </w:r>
    </w:p>
    <w:p w14:paraId="97060000">
      <w:pPr>
        <w:ind w:firstLine="560" w:left="0"/>
        <w:jc w:val="both"/>
        <w:rPr>
          <w:sz w:val="22"/>
        </w:rPr>
      </w:pPr>
      <w:r>
        <w:rPr>
          <w:sz w:val="22"/>
        </w:rPr>
        <w:t>4.  Приказ Министерства образования и науки Российской Федерации от 17.10.2013 года № 1155 «Об утверждении федерального государственного образовательного стандарта дошкольного образования»;</w:t>
      </w:r>
    </w:p>
    <w:p w14:paraId="98060000">
      <w:pPr>
        <w:ind w:firstLine="560" w:left="0"/>
        <w:jc w:val="both"/>
        <w:rPr>
          <w:sz w:val="22"/>
        </w:rPr>
      </w:pPr>
      <w:r>
        <w:rPr>
          <w:sz w:val="22"/>
        </w:rPr>
        <w:t xml:space="preserve">5.  Приказ Министерства просвещения Российской Федерации от 15.05.2020 № 236 «Об утверждении Порядка приема на обучение  </w:t>
      </w:r>
    </w:p>
    <w:p w14:paraId="99060000">
      <w:pPr>
        <w:ind w:firstLine="560" w:left="0"/>
        <w:jc w:val="both"/>
        <w:rPr>
          <w:sz w:val="22"/>
        </w:rPr>
      </w:pPr>
      <w:r>
        <w:rPr>
          <w:sz w:val="22"/>
        </w:rPr>
        <w:t>по образовательным программам дошкольного образования»;</w:t>
      </w:r>
    </w:p>
    <w:p w14:paraId="9A060000">
      <w:pPr>
        <w:ind w:firstLine="560" w:left="0"/>
        <w:jc w:val="both"/>
        <w:rPr>
          <w:sz w:val="22"/>
        </w:rPr>
      </w:pPr>
      <w:r>
        <w:rPr>
          <w:sz w:val="22"/>
        </w:rPr>
        <w:t>6. Приказ Министерства просвещения Российской Федерации от 31.07.2020 № 373 «Об утверждении Порядка организации и осуществления образовательной деятельности по основным общеобразовательным программам - образовательным программам дошкольного образования»;</w:t>
      </w:r>
    </w:p>
    <w:p w14:paraId="9B060000">
      <w:pPr>
        <w:ind w:firstLine="560" w:left="0"/>
        <w:jc w:val="both"/>
        <w:rPr>
          <w:sz w:val="22"/>
        </w:rPr>
      </w:pPr>
      <w:r>
        <w:rPr>
          <w:sz w:val="22"/>
        </w:rPr>
        <w:t>7. Постановление Главного государственного санитарного врача Российской Федерации от 28 сентября 2020 г. № 28 «Об утверждении санитарных правил СП 2.4.3648-20 «Санитарно-эпидемиологические требования к организациям воспитания и обучения, отдыха и оздоровления детей и молодежи»;</w:t>
      </w:r>
    </w:p>
    <w:p w14:paraId="9C060000">
      <w:pPr>
        <w:ind w:firstLine="560" w:left="0"/>
        <w:jc w:val="both"/>
        <w:rPr>
          <w:sz w:val="22"/>
        </w:rPr>
      </w:pPr>
      <w:r>
        <w:rPr>
          <w:sz w:val="22"/>
        </w:rPr>
        <w:t xml:space="preserve"> 8.  Постановление Правительства Российской Федерации от 20.10.2021 № 1802 (ред. от 28.09.2023) «Об утверждении Правил размещения на официальном сайте образовательной организации в информационно-телекоммуникационной сети «Интернет» и обновления информации об образовательной организации»;</w:t>
      </w:r>
    </w:p>
    <w:p w14:paraId="9D060000">
      <w:pPr>
        <w:ind w:firstLine="560" w:left="0"/>
        <w:jc w:val="both"/>
        <w:rPr>
          <w:sz w:val="22"/>
        </w:rPr>
      </w:pPr>
      <w:r>
        <w:rPr>
          <w:sz w:val="22"/>
        </w:rPr>
        <w:t>9. Приказ Федеральной службы по надзору в сфере образования и науки от 04.08.2023 № 1483 «Об утверждении Требований к структуре официального сайта образовательной организации в информационно-телекоммуникационной сети «Интернет» и формату представления информации»;</w:t>
      </w:r>
    </w:p>
    <w:p w14:paraId="9E060000">
      <w:pPr>
        <w:ind w:firstLine="560" w:left="0"/>
        <w:jc w:val="both"/>
        <w:rPr>
          <w:sz w:val="22"/>
        </w:rPr>
      </w:pPr>
      <w:r>
        <w:rPr>
          <w:sz w:val="22"/>
        </w:rPr>
        <w:t>10. Распоряжение Министерства просвещения Российской Федерации от 06.08.2020 № Р-75 «Об утверждении примерного Положения об оказании логопедической помощи в организациях, осуществляющих образовательную деятельность».</w:t>
      </w:r>
      <w:bookmarkEnd w:id="1"/>
    </w:p>
    <w:p w14:paraId="9F060000">
      <w:pPr>
        <w:pStyle w:val="Style_5"/>
        <w:widowControl w:val="1"/>
        <w:ind/>
        <w:rPr>
          <w:rFonts w:ascii="Times New Roman" w:hAnsi="Times New Roman"/>
          <w:sz w:val="24"/>
        </w:rPr>
      </w:pPr>
    </w:p>
    <w:p w14:paraId="A0060000">
      <w:pPr>
        <w:pStyle w:val="Style_5"/>
        <w:widowControl w:val="1"/>
        <w:ind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5.2.  Порядок  информирования  потенциальных  потребителей  муниципальной услуги</w:t>
      </w:r>
    </w:p>
    <w:p w14:paraId="A1060000">
      <w:pPr>
        <w:ind/>
        <w:jc w:val="both"/>
      </w:pPr>
    </w:p>
    <w:tbl>
      <w:tblPr>
        <w:tblStyle w:val="Style_3"/>
        <w:tblLayout w:type="fixed"/>
        <w:tblCellMar>
          <w:left w:type="dxa" w:w="70"/>
          <w:right w:type="dxa" w:w="70"/>
        </w:tblCellMar>
      </w:tblPr>
      <w:tblGrid>
        <w:gridCol w:w="3869"/>
        <w:gridCol w:w="5090"/>
        <w:gridCol w:w="5631"/>
      </w:tblGrid>
      <w:tr>
        <w:trPr>
          <w:trHeight w:hRule="atLeast" w:val="366"/>
        </w:trPr>
        <w:tc>
          <w:tcPr>
            <w:tcW w:type="dxa" w:w="3869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left w:type="dxa" w:w="70"/>
              <w:right w:type="dxa" w:w="70"/>
            </w:tcMar>
          </w:tcPr>
          <w:p w14:paraId="A2060000">
            <w:pPr>
              <w:pStyle w:val="Style_4"/>
              <w:ind/>
              <w:jc w:val="center"/>
              <w:rPr>
                <w:rFonts w:ascii="Times New Roman" w:hAnsi="Times New Roman"/>
                <w:sz w:val="22"/>
              </w:rPr>
            </w:pPr>
            <w:r>
              <w:rPr>
                <w:rFonts w:ascii="Times New Roman" w:hAnsi="Times New Roman"/>
                <w:sz w:val="22"/>
              </w:rPr>
              <w:t>Способ информирования</w:t>
            </w:r>
          </w:p>
        </w:tc>
        <w:tc>
          <w:tcPr>
            <w:tcW w:type="dxa" w:w="5090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left w:type="dxa" w:w="70"/>
              <w:right w:type="dxa" w:w="70"/>
            </w:tcMar>
          </w:tcPr>
          <w:p w14:paraId="A3060000">
            <w:pPr>
              <w:pStyle w:val="Style_4"/>
              <w:ind/>
              <w:jc w:val="center"/>
              <w:rPr>
                <w:rFonts w:ascii="Times New Roman" w:hAnsi="Times New Roman"/>
                <w:sz w:val="22"/>
              </w:rPr>
            </w:pPr>
            <w:r>
              <w:rPr>
                <w:rFonts w:ascii="Times New Roman" w:hAnsi="Times New Roman"/>
                <w:sz w:val="22"/>
              </w:rPr>
              <w:t>Состав размещаемой информации</w:t>
            </w:r>
          </w:p>
        </w:tc>
        <w:tc>
          <w:tcPr>
            <w:tcW w:type="dxa" w:w="5631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left w:type="dxa" w:w="70"/>
              <w:right w:type="dxa" w:w="70"/>
            </w:tcMar>
          </w:tcPr>
          <w:p w14:paraId="A4060000">
            <w:pPr>
              <w:pStyle w:val="Style_4"/>
              <w:ind/>
              <w:jc w:val="center"/>
              <w:rPr>
                <w:rFonts w:ascii="Times New Roman" w:hAnsi="Times New Roman"/>
                <w:sz w:val="22"/>
              </w:rPr>
            </w:pPr>
            <w:r>
              <w:rPr>
                <w:rFonts w:ascii="Times New Roman" w:hAnsi="Times New Roman"/>
                <w:sz w:val="22"/>
              </w:rPr>
              <w:t>Частота обновления информации</w:t>
            </w:r>
          </w:p>
        </w:tc>
      </w:tr>
      <w:tr>
        <w:trPr>
          <w:trHeight w:hRule="atLeast" w:val="1207"/>
        </w:trPr>
        <w:tc>
          <w:tcPr>
            <w:tcW w:type="dxa" w:w="3869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left w:type="dxa" w:w="70"/>
              <w:right w:type="dxa" w:w="70"/>
            </w:tcMar>
          </w:tcPr>
          <w:p w14:paraId="A5060000">
            <w:pPr>
              <w:pStyle w:val="Style_4"/>
              <w:ind/>
              <w:jc w:val="center"/>
              <w:rPr>
                <w:rFonts w:ascii="Times New Roman" w:hAnsi="Times New Roman"/>
                <w:sz w:val="22"/>
              </w:rPr>
            </w:pPr>
            <w:r>
              <w:rPr>
                <w:rFonts w:ascii="Times New Roman" w:hAnsi="Times New Roman"/>
                <w:sz w:val="22"/>
              </w:rPr>
              <w:t>1.Размещение информации в сети Интернет</w:t>
            </w:r>
          </w:p>
        </w:tc>
        <w:tc>
          <w:tcPr>
            <w:tcW w:type="dxa" w:w="5090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left w:type="dxa" w:w="70"/>
              <w:right w:type="dxa" w:w="70"/>
            </w:tcMar>
          </w:tcPr>
          <w:p w14:paraId="A6060000">
            <w:pPr>
              <w:ind w:firstLine="0" w:left="0"/>
              <w:jc w:val="both"/>
            </w:pPr>
            <w:r>
              <w:rPr>
                <w:sz w:val="20"/>
              </w:rPr>
              <w:t>Постановление Правительства Российской Федерации от 20.10.2021 № 1802 (ред. от 28.09.2023) «Об утверждении Правил размещения на официальном сайте образовательной организации в информационно-телекоммуникационной сети «Интернет» и обновления информации об образовательной организации»</w:t>
            </w:r>
          </w:p>
        </w:tc>
        <w:tc>
          <w:tcPr>
            <w:tcW w:type="dxa" w:w="5631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left w:type="dxa" w:w="70"/>
              <w:right w:type="dxa" w:w="70"/>
            </w:tcMar>
          </w:tcPr>
          <w:p w14:paraId="A7060000">
            <w:pPr>
              <w:pStyle w:val="Style_4"/>
              <w:rPr>
                <w:rFonts w:ascii="Times New Roman" w:hAnsi="Times New Roman"/>
                <w:sz w:val="22"/>
              </w:rPr>
            </w:pPr>
            <w:r>
              <w:rPr>
                <w:rFonts w:ascii="Times New Roman" w:hAnsi="Times New Roman"/>
              </w:rPr>
              <w:t>Информация на сайте обновляется в сроки, установленные Законом Российской Федерации «Об образовании в Российской Федерации» и постановление Правительства Российской Федерации от 20.10.2021 № 1802 (ред. от 28.09.2023) «Об утверждении Правил размещения на официальном сайте образовательной организации в информационно-телекоммуникационной сети «Интернет» и обновления информации об образовательной организации»</w:t>
            </w:r>
          </w:p>
        </w:tc>
      </w:tr>
      <w:tr>
        <w:trPr>
          <w:trHeight w:hRule="atLeast" w:val="366"/>
        </w:trPr>
        <w:tc>
          <w:tcPr>
            <w:tcW w:type="dxa" w:w="3869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left w:type="dxa" w:w="70"/>
              <w:right w:type="dxa" w:w="70"/>
            </w:tcMar>
          </w:tcPr>
          <w:p w14:paraId="A8060000">
            <w:pPr>
              <w:pStyle w:val="Style_4"/>
              <w:rPr>
                <w:rFonts w:ascii="Times New Roman" w:hAnsi="Times New Roman"/>
                <w:sz w:val="22"/>
              </w:rPr>
            </w:pPr>
            <w:r>
              <w:rPr>
                <w:rFonts w:ascii="Times New Roman" w:hAnsi="Times New Roman"/>
                <w:sz w:val="22"/>
              </w:rPr>
              <w:t>2.Информирование при личном обращении</w:t>
            </w:r>
          </w:p>
        </w:tc>
        <w:tc>
          <w:tcPr>
            <w:tcW w:type="dxa" w:w="5090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left w:type="dxa" w:w="70"/>
              <w:right w:type="dxa" w:w="70"/>
            </w:tcMar>
          </w:tcPr>
          <w:p w14:paraId="A9060000">
            <w:pPr>
              <w:pStyle w:val="Style_4"/>
              <w:rPr>
                <w:rFonts w:ascii="Times New Roman" w:hAnsi="Times New Roman"/>
                <w:sz w:val="22"/>
              </w:rPr>
            </w:pPr>
            <w:r>
              <w:rPr>
                <w:rFonts w:ascii="Times New Roman" w:hAnsi="Times New Roman"/>
                <w:sz w:val="22"/>
              </w:rPr>
              <w:t>Работники учреждения во время работы учреждения в случае личного обращения получателей муниципальной услуги и (или) их родителей (законных представителей) предоставляют необходимые разъяснения об оказываемой муниципальной услуге</w:t>
            </w:r>
          </w:p>
        </w:tc>
        <w:tc>
          <w:tcPr>
            <w:tcW w:type="dxa" w:w="5631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left w:type="dxa" w:w="70"/>
              <w:right w:type="dxa" w:w="70"/>
            </w:tcMar>
          </w:tcPr>
          <w:p w14:paraId="AA060000">
            <w:pPr>
              <w:pStyle w:val="Style_4"/>
              <w:rPr>
                <w:rFonts w:ascii="Times New Roman" w:hAnsi="Times New Roman"/>
                <w:sz w:val="22"/>
              </w:rPr>
            </w:pPr>
            <w:r>
              <w:rPr>
                <w:rFonts w:ascii="Times New Roman" w:hAnsi="Times New Roman"/>
                <w:sz w:val="22"/>
              </w:rPr>
              <w:t>По мере обращения</w:t>
            </w:r>
          </w:p>
        </w:tc>
      </w:tr>
      <w:tr>
        <w:trPr>
          <w:trHeight w:hRule="atLeast" w:val="366"/>
        </w:trPr>
        <w:tc>
          <w:tcPr>
            <w:tcW w:type="dxa" w:w="3869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left w:type="dxa" w:w="70"/>
              <w:right w:type="dxa" w:w="70"/>
            </w:tcMar>
          </w:tcPr>
          <w:p w14:paraId="AB060000">
            <w:pPr>
              <w:pStyle w:val="Style_4"/>
              <w:rPr>
                <w:rFonts w:ascii="Times New Roman" w:hAnsi="Times New Roman"/>
                <w:sz w:val="22"/>
              </w:rPr>
            </w:pPr>
            <w:r>
              <w:rPr>
                <w:rFonts w:ascii="Times New Roman" w:hAnsi="Times New Roman"/>
                <w:sz w:val="22"/>
              </w:rPr>
              <w:t>3.Телефонная консультация</w:t>
            </w:r>
          </w:p>
        </w:tc>
        <w:tc>
          <w:tcPr>
            <w:tcW w:type="dxa" w:w="5090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left w:type="dxa" w:w="70"/>
              <w:right w:type="dxa" w:w="70"/>
            </w:tcMar>
          </w:tcPr>
          <w:p w14:paraId="AC060000">
            <w:pPr>
              <w:pStyle w:val="Style_4"/>
              <w:rPr>
                <w:rFonts w:ascii="Times New Roman" w:hAnsi="Times New Roman"/>
                <w:sz w:val="22"/>
              </w:rPr>
            </w:pPr>
            <w:r>
              <w:rPr>
                <w:rFonts w:ascii="Times New Roman" w:hAnsi="Times New Roman"/>
                <w:sz w:val="22"/>
              </w:rPr>
              <w:t>Работники учреждения во время работы учреждения в случае обращения получателей муниципальной услуги и (или) их родителей (законных представителей) по телефону предоставляют необходимые разъяснения об оказываемой муниципальной услуге</w:t>
            </w:r>
          </w:p>
        </w:tc>
        <w:tc>
          <w:tcPr>
            <w:tcW w:type="dxa" w:w="5631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left w:type="dxa" w:w="70"/>
              <w:right w:type="dxa" w:w="70"/>
            </w:tcMar>
          </w:tcPr>
          <w:p w14:paraId="AD060000">
            <w:pPr>
              <w:pStyle w:val="Style_4"/>
              <w:rPr>
                <w:rFonts w:ascii="Times New Roman" w:hAnsi="Times New Roman"/>
                <w:sz w:val="22"/>
              </w:rPr>
            </w:pPr>
            <w:r>
              <w:rPr>
                <w:rFonts w:ascii="Times New Roman" w:hAnsi="Times New Roman"/>
                <w:sz w:val="22"/>
              </w:rPr>
              <w:t>По мере обращения</w:t>
            </w:r>
          </w:p>
        </w:tc>
      </w:tr>
      <w:tr>
        <w:trPr>
          <w:trHeight w:hRule="atLeast" w:val="366"/>
        </w:trPr>
        <w:tc>
          <w:tcPr>
            <w:tcW w:type="dxa" w:w="3869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left w:type="dxa" w:w="70"/>
              <w:right w:type="dxa" w:w="70"/>
            </w:tcMar>
          </w:tcPr>
          <w:p w14:paraId="AE060000">
            <w:pPr>
              <w:pStyle w:val="Style_4"/>
              <w:rPr>
                <w:rFonts w:ascii="Times New Roman" w:hAnsi="Times New Roman"/>
                <w:sz w:val="22"/>
              </w:rPr>
            </w:pPr>
            <w:r>
              <w:rPr>
                <w:rFonts w:ascii="Times New Roman" w:hAnsi="Times New Roman"/>
                <w:sz w:val="22"/>
              </w:rPr>
              <w:t>4.Информация у входа в здание</w:t>
            </w:r>
          </w:p>
        </w:tc>
        <w:tc>
          <w:tcPr>
            <w:tcW w:type="dxa" w:w="5090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left w:type="dxa" w:w="70"/>
              <w:right w:type="dxa" w:w="70"/>
            </w:tcMar>
          </w:tcPr>
          <w:p w14:paraId="AF060000">
            <w:pPr>
              <w:pStyle w:val="Style_4"/>
              <w:rPr>
                <w:rFonts w:ascii="Times New Roman" w:hAnsi="Times New Roman"/>
                <w:sz w:val="22"/>
              </w:rPr>
            </w:pPr>
            <w:r>
              <w:rPr>
                <w:rFonts w:ascii="Times New Roman" w:hAnsi="Times New Roman"/>
                <w:sz w:val="22"/>
              </w:rPr>
              <w:t>У входа в учреждение размещается информация о наименовании, адресе местонахождения, режим работы</w:t>
            </w:r>
          </w:p>
        </w:tc>
        <w:tc>
          <w:tcPr>
            <w:tcW w:type="dxa" w:w="5631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left w:type="dxa" w:w="70"/>
              <w:right w:type="dxa" w:w="70"/>
            </w:tcMar>
          </w:tcPr>
          <w:p w14:paraId="B0060000">
            <w:pPr>
              <w:pStyle w:val="Style_4"/>
              <w:rPr>
                <w:rFonts w:ascii="Times New Roman" w:hAnsi="Times New Roman"/>
                <w:sz w:val="22"/>
              </w:rPr>
            </w:pPr>
            <w:r>
              <w:rPr>
                <w:rFonts w:ascii="Times New Roman" w:hAnsi="Times New Roman"/>
                <w:sz w:val="22"/>
              </w:rPr>
              <w:t>По мере изменения информации</w:t>
            </w:r>
          </w:p>
        </w:tc>
      </w:tr>
      <w:tr>
        <w:trPr>
          <w:trHeight w:hRule="atLeast" w:val="366"/>
        </w:trPr>
        <w:tc>
          <w:tcPr>
            <w:tcW w:type="dxa" w:w="3869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left w:type="dxa" w:w="70"/>
              <w:right w:type="dxa" w:w="70"/>
            </w:tcMar>
          </w:tcPr>
          <w:p w14:paraId="B1060000">
            <w:pPr>
              <w:pStyle w:val="Style_4"/>
              <w:rPr>
                <w:rFonts w:ascii="Times New Roman" w:hAnsi="Times New Roman"/>
                <w:sz w:val="22"/>
              </w:rPr>
            </w:pPr>
            <w:r>
              <w:rPr>
                <w:rFonts w:ascii="Times New Roman" w:hAnsi="Times New Roman"/>
                <w:sz w:val="22"/>
              </w:rPr>
              <w:t>5. Информация в помещении (на стендах)</w:t>
            </w:r>
          </w:p>
        </w:tc>
        <w:tc>
          <w:tcPr>
            <w:tcW w:type="dxa" w:w="5090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left w:type="dxa" w:w="70"/>
              <w:right w:type="dxa" w:w="70"/>
            </w:tcMar>
          </w:tcPr>
          <w:p w14:paraId="B2060000">
            <w:pPr>
              <w:pStyle w:val="Style_4"/>
              <w:rPr>
                <w:rFonts w:ascii="Times New Roman" w:hAnsi="Times New Roman"/>
                <w:sz w:val="22"/>
              </w:rPr>
            </w:pPr>
            <w:r>
              <w:rPr>
                <w:rFonts w:ascii="Times New Roman" w:hAnsi="Times New Roman"/>
                <w:sz w:val="22"/>
              </w:rPr>
              <w:t>Информационные материалы по муниципальной услуге, предоставляемой учреждением, административный регламент предоставления муниципальной услуги</w:t>
            </w:r>
          </w:p>
        </w:tc>
        <w:tc>
          <w:tcPr>
            <w:tcW w:type="dxa" w:w="5631"/>
            <w:tcBorders>
              <w:top w:color="000000" w:sz="6" w:val="single"/>
              <w:left w:color="000000" w:sz="6" w:val="single"/>
              <w:bottom w:color="000000" w:sz="6" w:val="single"/>
              <w:right w:color="000000" w:sz="6" w:val="single"/>
            </w:tcBorders>
            <w:tcMar>
              <w:left w:type="dxa" w:w="70"/>
              <w:right w:type="dxa" w:w="70"/>
            </w:tcMar>
          </w:tcPr>
          <w:p w14:paraId="B3060000">
            <w:pPr>
              <w:pStyle w:val="Style_4"/>
              <w:rPr>
                <w:rFonts w:ascii="Times New Roman" w:hAnsi="Times New Roman"/>
                <w:sz w:val="22"/>
              </w:rPr>
            </w:pPr>
            <w:r>
              <w:rPr>
                <w:rFonts w:ascii="Times New Roman" w:hAnsi="Times New Roman"/>
                <w:sz w:val="22"/>
              </w:rPr>
              <w:t>По мере изменения информации</w:t>
            </w:r>
          </w:p>
        </w:tc>
      </w:tr>
    </w:tbl>
    <w:p w14:paraId="B4060000">
      <w:pPr>
        <w:spacing w:after="0" w:line="240" w:lineRule="auto"/>
        <w:ind w:firstLine="0" w:left="0"/>
        <w:rPr>
          <w:b w:val="1"/>
          <w:sz w:val="28"/>
        </w:rPr>
      </w:pPr>
    </w:p>
    <w:p w14:paraId="B5060000">
      <w:pPr>
        <w:spacing w:after="0" w:line="240" w:lineRule="auto"/>
        <w:ind w:firstLine="0" w:left="0"/>
        <w:rPr>
          <w:b w:val="1"/>
          <w:sz w:val="28"/>
        </w:rPr>
      </w:pPr>
    </w:p>
    <w:p w14:paraId="B6060000">
      <w:pPr>
        <w:spacing w:after="0" w:line="240" w:lineRule="auto"/>
        <w:ind w:firstLine="0" w:left="0"/>
        <w:rPr>
          <w:b w:val="1"/>
          <w:sz w:val="28"/>
        </w:rPr>
      </w:pPr>
    </w:p>
    <w:p w14:paraId="B7060000">
      <w:pPr>
        <w:spacing w:after="0" w:line="240" w:lineRule="auto"/>
        <w:ind w:firstLine="0" w:left="0"/>
        <w:rPr>
          <w:b w:val="1"/>
          <w:sz w:val="28"/>
        </w:rPr>
      </w:pPr>
    </w:p>
    <w:p w14:paraId="B8060000">
      <w:pPr>
        <w:spacing w:after="0" w:line="240" w:lineRule="auto"/>
        <w:ind w:firstLine="0" w:left="0"/>
        <w:jc w:val="center"/>
        <w:rPr>
          <w:b w:val="1"/>
        </w:rPr>
      </w:pPr>
      <w:r>
        <w:rPr>
          <w:b w:val="1"/>
          <w:sz w:val="28"/>
        </w:rPr>
        <w:t>Часть 3. Прочие сведения о муниципальном</w:t>
      </w:r>
      <w:r>
        <w:rPr>
          <w:b w:val="1"/>
          <w:sz w:val="28"/>
        </w:rPr>
        <w:t xml:space="preserve"> задании</w:t>
      </w:r>
    </w:p>
    <w:p w14:paraId="B9060000">
      <w:pPr>
        <w:spacing w:after="0" w:line="240" w:lineRule="auto"/>
        <w:ind w:firstLine="0" w:left="0"/>
        <w:jc w:val="both"/>
        <w:rPr>
          <w:b w:val="1"/>
        </w:rPr>
      </w:pPr>
      <w:r>
        <w:rPr>
          <w:b w:val="1"/>
        </w:rPr>
        <w:t>1. Основания (условия и порядок) для досрочного прекращения муниципального задания</w:t>
      </w:r>
    </w:p>
    <w:p w14:paraId="BA060000">
      <w:pPr>
        <w:ind w:firstLine="709" w:left="0"/>
        <w:jc w:val="both"/>
      </w:pPr>
      <w:r>
        <w:t xml:space="preserve"> - Реорганизация образовательной организации (Федеральный закон № 273 – ФЗ от 29 декабря 2012 года «Об образовании в Российской Федерации», Устав образовательной организации);</w:t>
      </w:r>
    </w:p>
    <w:p w14:paraId="BB060000">
      <w:pPr>
        <w:ind w:firstLine="709" w:left="0"/>
        <w:jc w:val="both"/>
      </w:pPr>
      <w:r>
        <w:t>- Ликвидация образовательной организации (Федеральный закон № 273 – ФЗ от 29 декабря 2012 года «Об образовании в Российской Федерации», Устав образовательной организации);</w:t>
      </w:r>
    </w:p>
    <w:p w14:paraId="BC060000">
      <w:pPr>
        <w:ind w:firstLine="709" w:left="0"/>
        <w:jc w:val="both"/>
      </w:pPr>
      <w:r>
        <w:t>- Аннулирование лицензии на право ведения образовательной деятельности (Федеральный закон № 273 – ФЗ от 29 декабря 2012 года «Об образовании в Российской Федерации», Устав образовательной организации);</w:t>
      </w:r>
    </w:p>
    <w:p w14:paraId="BD060000">
      <w:pPr>
        <w:ind w:firstLine="709" w:left="0"/>
        <w:jc w:val="both"/>
      </w:pPr>
      <w:r>
        <w:t>- Инициатива родителей (законных представителей) обучающегося (заявление родителей (законных представителей) обучающегося);</w:t>
      </w:r>
    </w:p>
    <w:p w14:paraId="BE060000">
      <w:pPr>
        <w:ind w:firstLine="709" w:left="0"/>
        <w:jc w:val="both"/>
      </w:pPr>
      <w:r>
        <w:t>- Исключение муниципальной услуги из перечня муниципальных услуг (при наличии соответствующего постановления администрации Шебекинского муниципального округа).</w:t>
      </w:r>
    </w:p>
    <w:p w14:paraId="BF060000">
      <w:pPr>
        <w:ind w:firstLine="709" w:left="0"/>
        <w:jc w:val="both"/>
      </w:pPr>
    </w:p>
    <w:p w14:paraId="C0060000">
      <w:pPr>
        <w:ind w:firstLine="709" w:left="0"/>
        <w:jc w:val="both"/>
        <w:rPr>
          <w:b w:val="1"/>
        </w:rPr>
      </w:pPr>
      <w:r>
        <w:rPr>
          <w:b w:val="1"/>
        </w:rPr>
        <w:t xml:space="preserve">2. Иная информация, необходимая для выполнения (контроля за выполнением) муниципального задания </w:t>
      </w:r>
    </w:p>
    <w:p w14:paraId="C1060000">
      <w:pPr>
        <w:ind w:firstLine="709" w:left="0"/>
        <w:jc w:val="both"/>
      </w:pPr>
      <w:r>
        <w:t>Своевременно предоставлять информацию об изменениях, требующих корректировки муниципального задания</w:t>
      </w:r>
    </w:p>
    <w:p w14:paraId="C2060000">
      <w:pPr>
        <w:ind w:firstLine="709" w:left="0"/>
        <w:jc w:val="both"/>
        <w:rPr>
          <w:b w:val="1"/>
        </w:rPr>
      </w:pPr>
    </w:p>
    <w:p w14:paraId="C3060000">
      <w:pPr>
        <w:ind w:firstLine="709" w:left="0"/>
        <w:jc w:val="both"/>
        <w:rPr>
          <w:b w:val="1"/>
        </w:rPr>
      </w:pPr>
      <w:r>
        <w:rPr>
          <w:b w:val="1"/>
        </w:rPr>
        <w:t>3. Порядок контроля за выполнением муниципального задания</w:t>
      </w:r>
    </w:p>
    <w:p w14:paraId="C4060000">
      <w:pPr>
        <w:ind/>
        <w:jc w:val="center"/>
        <w:rPr>
          <w:sz w:val="28"/>
        </w:rPr>
      </w:pPr>
    </w:p>
    <w:tbl>
      <w:tblPr>
        <w:tblStyle w:val="Style_6"/>
        <w:tblLayout w:type="fixed"/>
      </w:tblPr>
      <w:tblGrid>
        <w:gridCol w:w="4895"/>
        <w:gridCol w:w="3603"/>
        <w:gridCol w:w="6093"/>
      </w:tblGrid>
      <w:tr>
        <w:trPr>
          <w:trHeight w:hRule="atLeast" w:val="584"/>
        </w:trPr>
        <w:tc>
          <w:tcPr>
            <w:tcW w:type="dxa" w:w="4895"/>
          </w:tcPr>
          <w:p w14:paraId="C5060000">
            <w:pPr>
              <w:ind w:firstLine="0" w:left="0"/>
              <w:jc w:val="center"/>
            </w:pPr>
            <w:r>
              <w:t>Форма контроля</w:t>
            </w:r>
          </w:p>
        </w:tc>
        <w:tc>
          <w:tcPr>
            <w:tcW w:type="dxa" w:w="3603"/>
          </w:tcPr>
          <w:p w14:paraId="C6060000">
            <w:pPr>
              <w:ind w:firstLine="0" w:left="0"/>
              <w:jc w:val="center"/>
            </w:pPr>
            <w:r>
              <w:t>Периодичность</w:t>
            </w:r>
          </w:p>
        </w:tc>
        <w:tc>
          <w:tcPr>
            <w:tcW w:type="dxa" w:w="6093"/>
          </w:tcPr>
          <w:p w14:paraId="C7060000">
            <w:pPr>
              <w:ind w:firstLine="0" w:left="0"/>
              <w:jc w:val="center"/>
            </w:pPr>
            <w:r>
              <w:t>Органы, осуществляющие контроль за выполнением муниципального задания</w:t>
            </w:r>
          </w:p>
        </w:tc>
      </w:tr>
      <w:tr>
        <w:trPr>
          <w:trHeight w:hRule="atLeast" w:val="628"/>
        </w:trPr>
        <w:tc>
          <w:tcPr>
            <w:tcW w:type="dxa" w:w="4895"/>
          </w:tcPr>
          <w:p w14:paraId="C8060000">
            <w:pPr>
              <w:ind w:firstLine="0" w:left="0"/>
            </w:pPr>
            <w:r>
              <w:t>Статистические отчеты</w:t>
            </w:r>
          </w:p>
        </w:tc>
        <w:tc>
          <w:tcPr>
            <w:tcW w:type="dxa" w:w="3603"/>
          </w:tcPr>
          <w:p w14:paraId="C9060000">
            <w:pPr>
              <w:ind w:firstLine="0" w:left="0"/>
            </w:pPr>
            <w:r>
              <w:t>Квартальная, годовая</w:t>
            </w:r>
          </w:p>
        </w:tc>
        <w:tc>
          <w:tcPr>
            <w:tcW w:type="dxa" w:w="6093"/>
          </w:tcPr>
          <w:p w14:paraId="CA060000">
            <w:pPr>
              <w:ind w:firstLine="0" w:left="0"/>
              <w:jc w:val="both"/>
            </w:pPr>
            <w:r>
              <w:t xml:space="preserve">МКУ «Управление образования Шебекинского </w:t>
            </w:r>
            <w:r>
              <w:t>муниципального</w:t>
            </w:r>
            <w:r>
              <w:t xml:space="preserve"> округа»</w:t>
            </w:r>
          </w:p>
        </w:tc>
      </w:tr>
      <w:tr>
        <w:trPr>
          <w:trHeight w:hRule="atLeast" w:val="708"/>
        </w:trPr>
        <w:tc>
          <w:tcPr>
            <w:tcW w:type="dxa" w:w="4895"/>
          </w:tcPr>
          <w:p w14:paraId="CB060000">
            <w:pPr>
              <w:ind w:firstLine="0" w:left="0"/>
            </w:pPr>
            <w:r>
              <w:t xml:space="preserve">Предоставление отчётности об исполнении муниципального задания </w:t>
            </w:r>
          </w:p>
        </w:tc>
        <w:tc>
          <w:tcPr>
            <w:tcW w:type="dxa" w:w="3603"/>
          </w:tcPr>
          <w:p w14:paraId="CC060000">
            <w:pPr>
              <w:ind w:firstLine="0" w:left="0"/>
            </w:pPr>
            <w:r>
              <w:t>2 раза в год</w:t>
            </w:r>
          </w:p>
        </w:tc>
        <w:tc>
          <w:tcPr>
            <w:tcW w:type="dxa" w:w="6093"/>
          </w:tcPr>
          <w:p w14:paraId="CD060000">
            <w:pPr>
              <w:ind w:firstLine="0" w:left="0"/>
              <w:jc w:val="both"/>
            </w:pPr>
            <w:r>
              <w:t>МКУ «Управление образования Шебекинского муниципального округа»</w:t>
            </w:r>
          </w:p>
        </w:tc>
      </w:tr>
      <w:tr>
        <w:trPr>
          <w:trHeight w:hRule="atLeast" w:val="708"/>
        </w:trPr>
        <w:tc>
          <w:tcPr>
            <w:tcW w:type="dxa" w:w="4895"/>
          </w:tcPr>
          <w:p w14:paraId="CE060000">
            <w:pPr>
              <w:ind w:firstLine="0" w:left="0"/>
            </w:pPr>
            <w:r>
              <w:t>Проведение опроса родителей по вопросу удовлетворенности качеством предоставления услуг</w:t>
            </w:r>
          </w:p>
        </w:tc>
        <w:tc>
          <w:tcPr>
            <w:tcW w:type="dxa" w:w="3603"/>
          </w:tcPr>
          <w:p w14:paraId="CF060000">
            <w:pPr>
              <w:ind w:firstLine="0" w:left="0"/>
            </w:pPr>
            <w:r>
              <w:t>годовая</w:t>
            </w:r>
          </w:p>
        </w:tc>
        <w:tc>
          <w:tcPr>
            <w:tcW w:type="dxa" w:w="6093"/>
          </w:tcPr>
          <w:p w14:paraId="D0060000">
            <w:pPr>
              <w:ind w:firstLine="0" w:left="0"/>
              <w:jc w:val="both"/>
            </w:pPr>
            <w:r>
              <w:t>МКУ «Управление образования Шебекинского муниципального округа»</w:t>
            </w:r>
          </w:p>
        </w:tc>
      </w:tr>
      <w:tr>
        <w:trPr>
          <w:trHeight w:hRule="atLeast" w:val="708"/>
        </w:trPr>
        <w:tc>
          <w:tcPr>
            <w:tcW w:type="dxa" w:w="4895"/>
          </w:tcPr>
          <w:p w14:paraId="D1060000">
            <w:pPr>
              <w:ind w:firstLine="0" w:left="0"/>
            </w:pPr>
            <w:r>
              <w:t>Проверка правомерного и целевого использования бюджетных средств, выделенных на финансовое обеспечение муниципального задания</w:t>
            </w:r>
          </w:p>
        </w:tc>
        <w:tc>
          <w:tcPr>
            <w:tcW w:type="dxa" w:w="3603"/>
          </w:tcPr>
          <w:p w14:paraId="D2060000">
            <w:pPr>
              <w:ind w:firstLine="0" w:left="0"/>
            </w:pPr>
            <w:r>
              <w:t>годовая</w:t>
            </w:r>
          </w:p>
        </w:tc>
        <w:tc>
          <w:tcPr>
            <w:tcW w:type="dxa" w:w="6093"/>
          </w:tcPr>
          <w:p w14:paraId="D3060000">
            <w:pPr>
              <w:ind w:firstLine="0" w:left="0"/>
              <w:jc w:val="both"/>
            </w:pPr>
            <w:r>
              <w:t>МКУ «Управление образования Шебекинского муниципального округа»</w:t>
            </w:r>
          </w:p>
        </w:tc>
      </w:tr>
      <w:tr>
        <w:trPr>
          <w:trHeight w:hRule="atLeast" w:val="708"/>
        </w:trPr>
        <w:tc>
          <w:tcPr>
            <w:tcW w:type="dxa" w:w="4895"/>
          </w:tcPr>
          <w:p w14:paraId="D4060000">
            <w:pPr>
              <w:ind w:firstLine="0" w:left="0"/>
            </w:pPr>
            <w:r>
              <w:t>Проверка состояния имущества, используемого в деятельности учреждения</w:t>
            </w:r>
          </w:p>
        </w:tc>
        <w:tc>
          <w:tcPr>
            <w:tcW w:type="dxa" w:w="3603"/>
          </w:tcPr>
          <w:p w14:paraId="D5060000">
            <w:pPr>
              <w:ind w:firstLine="0" w:left="0"/>
            </w:pPr>
            <w:r>
              <w:t>годовая</w:t>
            </w:r>
          </w:p>
        </w:tc>
        <w:tc>
          <w:tcPr>
            <w:tcW w:type="dxa" w:w="6093"/>
          </w:tcPr>
          <w:p w14:paraId="D6060000">
            <w:pPr>
              <w:ind w:firstLine="0" w:left="0"/>
              <w:jc w:val="both"/>
            </w:pPr>
            <w:r>
              <w:t>МКУ «Управление образования Шебекинского муниципального округа»</w:t>
            </w:r>
          </w:p>
        </w:tc>
      </w:tr>
    </w:tbl>
    <w:p w14:paraId="D7060000">
      <w:pPr>
        <w:ind w:firstLine="709" w:left="0"/>
        <w:jc w:val="both"/>
        <w:rPr>
          <w:b w:val="1"/>
        </w:rPr>
      </w:pPr>
    </w:p>
    <w:p w14:paraId="D8060000">
      <w:pPr>
        <w:ind w:firstLine="709" w:left="0"/>
        <w:jc w:val="both"/>
        <w:rPr>
          <w:b w:val="1"/>
        </w:rPr>
      </w:pPr>
      <w:r>
        <w:rPr>
          <w:b w:val="1"/>
        </w:rPr>
        <w:t>4. Требования к отчетности о выполнении муниципального задания</w:t>
      </w:r>
    </w:p>
    <w:p w14:paraId="D9060000">
      <w:pPr>
        <w:ind w:firstLine="709" w:left="0"/>
        <w:jc w:val="both"/>
      </w:pPr>
      <w:r>
        <w:t>Контроль исполнения муниципального задания на предоставление муниципальных услуг проводится на основании заполненной формы отчетности. Руководитель учреждения несет ответственность за достоверность данных, представляемых Учредителю об исполнении муниципального задания и об использовании субсидии, а также нецелевое использование средств субсидии.</w:t>
      </w:r>
    </w:p>
    <w:p w14:paraId="DA060000">
      <w:pPr>
        <w:ind/>
        <w:jc w:val="both"/>
      </w:pPr>
      <w:r>
        <w:t xml:space="preserve">Отчёт подлежит опубликованию не позднее 30 января финансового года, следующего за отчётным. </w:t>
      </w:r>
    </w:p>
    <w:p w14:paraId="DB060000">
      <w:pPr>
        <w:ind/>
        <w:jc w:val="both"/>
      </w:pPr>
      <w:r>
        <w:t>Соблюдение форм и сроков отчётности.</w:t>
      </w:r>
    </w:p>
    <w:p w14:paraId="DC060000">
      <w:pPr>
        <w:spacing w:after="0" w:line="240" w:lineRule="auto"/>
        <w:ind w:firstLine="0" w:left="0"/>
        <w:rPr>
          <w:rFonts w:ascii="Courier New" w:hAnsi="Courier New"/>
          <w:b w:val="1"/>
          <w:sz w:val="20"/>
        </w:rPr>
      </w:pPr>
      <w:r>
        <w:drawing>
          <wp:inline>
            <wp:extent cx="9700261" cy="6370320"/>
            <wp:docPr hidden="false" id="4" name="Picture 4"/>
            <a:graphic>
              <a:graphicData uri="http://schemas.openxmlformats.org/drawingml/2006/picture">
                <pic:pic>
                  <pic:nvPicPr>
                    <pic:cNvPr hidden="false" id="3" name="Picture 3"/>
                    <pic:cNvPicPr preferRelativeResize="true"/>
                  </pic:nvPicPr>
                  <pic:blipFill>
                    <a:blip r:embed="rId5"/>
                    <a:stretch/>
                  </pic:blipFill>
                  <pic:spPr>
                    <a:xfrm flipH="false" flipV="false" rot="0">
                      <a:ext cx="9700261" cy="6370320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DD060000">
      <w:pPr>
        <w:spacing w:after="0" w:line="240" w:lineRule="auto"/>
        <w:ind w:firstLine="0" w:left="0"/>
        <w:rPr>
          <w:rFonts w:ascii="Courier New" w:hAnsi="Courier New"/>
          <w:b w:val="1"/>
          <w:sz w:val="20"/>
        </w:rPr>
      </w:pPr>
    </w:p>
    <w:p w14:paraId="DE060000">
      <w:pPr>
        <w:spacing w:after="0" w:line="240" w:lineRule="auto"/>
        <w:ind w:firstLine="0" w:left="0"/>
        <w:rPr>
          <w:rFonts w:ascii="Courier New" w:hAnsi="Courier New"/>
          <w:b w:val="1"/>
          <w:sz w:val="20"/>
        </w:rPr>
      </w:pPr>
    </w:p>
    <w:p w14:paraId="DF060000">
      <w:pPr>
        <w:spacing w:after="0" w:line="240" w:lineRule="auto"/>
        <w:ind w:firstLine="0" w:left="0"/>
        <w:rPr>
          <w:rFonts w:ascii="Courier New" w:hAnsi="Courier New"/>
          <w:b w:val="1"/>
          <w:sz w:val="20"/>
        </w:rPr>
      </w:pPr>
    </w:p>
    <w:p w14:paraId="E0060000">
      <w:pPr>
        <w:spacing w:after="0" w:line="240" w:lineRule="auto"/>
        <w:ind w:firstLine="0" w:left="0"/>
        <w:rPr>
          <w:rFonts w:ascii="Courier New" w:hAnsi="Courier New"/>
          <w:b w:val="1"/>
          <w:sz w:val="20"/>
        </w:rPr>
      </w:pPr>
    </w:p>
    <w:p w14:paraId="E1060000">
      <w:pPr>
        <w:spacing w:after="0" w:line="240" w:lineRule="auto"/>
        <w:ind w:firstLine="0" w:left="0"/>
        <w:rPr>
          <w:rFonts w:ascii="Courier New" w:hAnsi="Courier New"/>
          <w:b w:val="1"/>
          <w:sz w:val="20"/>
        </w:rPr>
      </w:pPr>
    </w:p>
    <w:p w14:paraId="E2060000">
      <w:pPr>
        <w:spacing w:after="0" w:line="240" w:lineRule="auto"/>
        <w:ind w:firstLine="0" w:left="0"/>
        <w:rPr>
          <w:rFonts w:ascii="Courier New" w:hAnsi="Courier New"/>
          <w:b w:val="1"/>
          <w:sz w:val="20"/>
        </w:rPr>
      </w:pPr>
    </w:p>
    <w:sectPr>
      <w:headerReference r:id="rId1" w:type="default"/>
      <w:headerReference r:id="rId3" w:type="even"/>
      <w:footerReference r:id="rId2" w:type="default"/>
      <w:pgSz w:h="11938" w:orient="landscape" w:w="16858"/>
      <w:pgMar w:bottom="992" w:footer="720" w:gutter="0" w:header="612" w:left="1134" w:right="700" w:top="851"/>
      <w:pgNumType w:start="1"/>
    </w:sectPr>
  </w:body>
</w:document>
</file>

<file path=word/fontTable.xml><?xml version="1.0" encoding="utf-8"?>
<w:fonts xmlns:w="http://schemas.openxmlformats.org/wordprocessingml/2006/main">
  <w:font w:name="Cambria">
    <w:panose1 w:val="02040503050406030204"/>
    <w:charset w:val="00"/>
    <w:family w:val="auto"/>
    <w:pitch w:val="variable"/>
    <w:sig w:csb0="0000019F" w:csb1="00000000" w:usb0="E00002FF" w:usb1="400004FF" w:usb2="00000000" w:usb3="00000000"/>
  </w:font>
  <w:font w:name="ＭＳ 明朝">
    <w:panose1 w:val="00000000000000000000"/>
    <w:charset w:val="80"/>
    <w:family w:val="roman"/>
    <w:notTrueType/>
    <w:pitch w:val="fixed"/>
    <w:sig w:csb0="00020000" w:csb1="00000000" w:usb0="00000001" w:usb1="08070000" w:usb2="00000010" w:usb3="00000000"/>
  </w:font>
  <w:font w:name="Times New Roman">
    <w:panose1 w:val="02020603050405020304"/>
    <w:charset w:val="00"/>
    <w:family w:val="auto"/>
    <w:pitch w:val="variable"/>
    <w:sig w:csb0="00000001" w:csb1="00000000" w:usb0="00000003" w:usb1="00000000" w:usb2="00000000" w:usb3="00000000"/>
  </w:font>
  <w:font w:name="Calibri">
    <w:panose1 w:val="020F0502020204030204"/>
    <w:charset w:val="00"/>
    <w:family w:val="auto"/>
    <w:pitch w:val="variable"/>
    <w:sig w:csb0="0000019F" w:csb1="00000000" w:usb0="E10002FF" w:usb1="4000ACFF" w:usb2="00000009" w:usb3="00000000"/>
  </w:font>
  <w:font w:name="ＭＳ ゴシック">
    <w:panose1 w:val="00000000000000000000"/>
    <w:charset w:val="80"/>
    <w:family w:val="modern"/>
    <w:notTrueType/>
    <w:pitch w:val="fixed"/>
    <w:sig w:csb0="00020000" w:csb1="00000000" w:usb0="00000001" w:usb1="08070000" w:usb2="00000010" w:usb3="00000000"/>
  </w:font>
  <w:font w:name="Consolas">
    <w:panose1 w:val="020B0609020204030204"/>
    <w:charset w:val="00"/>
    <w:family w:val="auto"/>
    <w:pitch w:val="variable"/>
    <w:sig w:csb0="0000019F" w:csb1="00000000" w:usb0="E10002FF" w:usb1="4000FCFF" w:usb2="00000009" w:usb3="00000000"/>
  </w:font>
  <w:font w:name="Arial">
    <w:panose1 w:val="020B0604020202020204"/>
    <w:charset w:val="00"/>
    <w:family w:val="auto"/>
    <w:pitch w:val="variable"/>
    <w:sig w:csb0="00000001" w:csb1="00000000" w:usb0="00000003" w:usb1="00000000" w:usb2="00000000" w:usb3="00000000"/>
  </w:font>
</w:fonts>
</file>

<file path=word/footer2.xml><?xml version="1.0" encoding="utf-8"?>
<w:ft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p w14:paraId="02000000">
    <w:pPr>
      <w:pStyle w:val="Style_2"/>
      <w:ind/>
      <w:jc w:val="right"/>
    </w:pPr>
  </w:p>
  <w:p w14:paraId="03000000">
    <w:pPr>
      <w:pStyle w:val="Style_2"/>
    </w:pPr>
  </w:p>
</w:ftr>
</file>

<file path=word/header1.xml><?xml version="1.0" encoding="utf-8"?>
<w:hd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p>
    <w:pPr>
      <w:framePr w:hAnchor="margin" w:vAnchor="text" w:wrap="around" w:xAlign="center" w:y="1"/>
    </w:pPr>
    <w:r>
      <w:fldChar w:fldCharType="begin"/>
    </w:r>
    <w:r>
      <w:instrText xml:space="preserve">PAGE </w:instrText>
    </w:r>
    <w:r>
      <w:fldChar w:fldCharType="separate"/>
    </w:r>
    <w:r>
      <w:fldChar w:fldCharType="end"/>
    </w:r>
  </w:p>
  <w:p w14:paraId="01000000">
    <w:pPr>
      <w:pStyle w:val="Style_1"/>
      <w:ind/>
      <w:jc w:val="center"/>
    </w:pPr>
  </w:p>
</w:hdr>
</file>

<file path=word/header3.xml><?xml version="1.0" encoding="utf-8"?>
<w:hd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p>
    <w:pPr>
      <w:framePr w:hAnchor="margin" w:vAnchor="text" w:wrap="around" w:xAlign="center" w:y="1"/>
    </w:pPr>
    <w:r>
      <w:fldChar w:fldCharType="begin"/>
    </w:r>
    <w:r>
      <w:instrText xml:space="preserve">PAGE </w:instrText>
    </w:r>
    <w:r>
      <w:fldChar w:fldCharType="separate"/>
    </w:r>
    <w:r>
      <w:fldChar w:fldCharType="end"/>
    </w:r>
  </w:p>
  <w:p w14:paraId="04000000">
    <w:pPr>
      <w:spacing w:after="0" w:line="264" w:lineRule="auto"/>
      <w:ind w:firstLine="0" w:left="0" w:right="684"/>
      <w:jc w:val="center"/>
    </w:pPr>
  </w:p>
</w:hdr>
</file>

<file path=word/numbering.xml><?xml version="1.0" encoding="utf-8"?>
<w:number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abstractNum w:abstractNumId="0">
    <w:lvl w:ilvl="0">
      <w:start w:val="4"/>
      <w:numFmt w:val="decimal"/>
      <w:lvlText w:val="%1."/>
      <w:lvlJc w:val="left"/>
      <w:pPr>
        <w:tabs>
          <w:tab w:leader="none" w:pos="720" w:val="left"/>
        </w:tabs>
        <w:ind w:hanging="360" w:left="720"/>
      </w:pPr>
    </w:lvl>
    <w:lvl w:ilvl="1">
      <w:start w:val="1"/>
      <w:numFmt w:val="lowerLetter"/>
      <w:lvlText w:val="%2."/>
      <w:lvlJc w:val="left"/>
      <w:pPr>
        <w:tabs>
          <w:tab w:leader="none" w:pos="1440" w:val="left"/>
        </w:tabs>
        <w:ind w:hanging="360" w:left="1440"/>
      </w:pPr>
    </w:lvl>
    <w:lvl w:ilvl="2">
      <w:start w:val="1"/>
      <w:numFmt w:val="lowerRoman"/>
      <w:lvlText w:val="%3."/>
      <w:lvlJc w:val="right"/>
      <w:pPr>
        <w:tabs>
          <w:tab w:leader="none" w:pos="2160" w:val="left"/>
        </w:tabs>
        <w:ind w:hanging="180" w:left="2160"/>
      </w:pPr>
    </w:lvl>
    <w:lvl w:ilvl="3">
      <w:start w:val="1"/>
      <w:numFmt w:val="decimal"/>
      <w:lvlText w:val="%4."/>
      <w:lvlJc w:val="left"/>
      <w:pPr>
        <w:tabs>
          <w:tab w:leader="none" w:pos="2880" w:val="left"/>
        </w:tabs>
        <w:ind w:hanging="360" w:left="2880"/>
      </w:pPr>
    </w:lvl>
    <w:lvl w:ilvl="4">
      <w:start w:val="1"/>
      <w:numFmt w:val="lowerLetter"/>
      <w:lvlText w:val="%5."/>
      <w:lvlJc w:val="left"/>
      <w:pPr>
        <w:tabs>
          <w:tab w:leader="none" w:pos="3600" w:val="left"/>
        </w:tabs>
        <w:ind w:hanging="360" w:left="3600"/>
      </w:pPr>
    </w:lvl>
    <w:lvl w:ilvl="5">
      <w:start w:val="1"/>
      <w:numFmt w:val="lowerRoman"/>
      <w:lvlText w:val="%6."/>
      <w:lvlJc w:val="right"/>
      <w:pPr>
        <w:tabs>
          <w:tab w:leader="none" w:pos="4320" w:val="left"/>
        </w:tabs>
        <w:ind w:hanging="180" w:left="4320"/>
      </w:pPr>
    </w:lvl>
    <w:lvl w:ilvl="6">
      <w:start w:val="1"/>
      <w:numFmt w:val="decimal"/>
      <w:lvlText w:val="%7."/>
      <w:lvlJc w:val="left"/>
      <w:pPr>
        <w:tabs>
          <w:tab w:leader="none" w:pos="5040" w:val="left"/>
        </w:tabs>
        <w:ind w:hanging="360" w:left="5040"/>
      </w:pPr>
    </w:lvl>
    <w:lvl w:ilvl="7">
      <w:start w:val="1"/>
      <w:numFmt w:val="lowerLetter"/>
      <w:lvlText w:val="%8."/>
      <w:lvlJc w:val="left"/>
      <w:pPr>
        <w:tabs>
          <w:tab w:leader="none" w:pos="5760" w:val="left"/>
        </w:tabs>
        <w:ind w:hanging="360" w:left="5760"/>
      </w:pPr>
    </w:lvl>
    <w:lvl w:ilvl="8">
      <w:start w:val="1"/>
      <w:numFmt w:val="lowerRoman"/>
      <w:lvlText w:val="%9."/>
      <w:lvlJc w:val="right"/>
      <w:pPr>
        <w:tabs>
          <w:tab w:leader="none" w:pos="6480" w:val="left"/>
        </w:tabs>
        <w:ind w:hanging="180" w:left="6480"/>
      </w:pPr>
    </w:lvl>
  </w:abstractNum>
  <w:abstractNum w:abstractNumId="1">
    <w:lvl w:ilvl="0">
      <w:start w:val="4"/>
      <w:numFmt w:val="decimal"/>
      <w:lvlText w:val="%1."/>
      <w:lvlJc w:val="left"/>
      <w:pPr>
        <w:tabs>
          <w:tab w:leader="none" w:pos="720" w:val="left"/>
        </w:tabs>
        <w:ind w:hanging="360" w:left="720"/>
      </w:pPr>
    </w:lvl>
    <w:lvl w:ilvl="1">
      <w:start w:val="1"/>
      <w:numFmt w:val="lowerLetter"/>
      <w:lvlText w:val="%2."/>
      <w:lvlJc w:val="left"/>
      <w:pPr>
        <w:tabs>
          <w:tab w:leader="none" w:pos="1440" w:val="left"/>
        </w:tabs>
        <w:ind w:hanging="360" w:left="1440"/>
      </w:pPr>
    </w:lvl>
    <w:lvl w:ilvl="2">
      <w:start w:val="1"/>
      <w:numFmt w:val="lowerRoman"/>
      <w:lvlText w:val="%3."/>
      <w:lvlJc w:val="right"/>
      <w:pPr>
        <w:tabs>
          <w:tab w:leader="none" w:pos="2160" w:val="left"/>
        </w:tabs>
        <w:ind w:hanging="180" w:left="2160"/>
      </w:pPr>
    </w:lvl>
    <w:lvl w:ilvl="3">
      <w:start w:val="1"/>
      <w:numFmt w:val="decimal"/>
      <w:lvlText w:val="%4."/>
      <w:lvlJc w:val="left"/>
      <w:pPr>
        <w:tabs>
          <w:tab w:leader="none" w:pos="2880" w:val="left"/>
        </w:tabs>
        <w:ind w:hanging="360" w:left="2880"/>
      </w:pPr>
    </w:lvl>
    <w:lvl w:ilvl="4">
      <w:start w:val="1"/>
      <w:numFmt w:val="lowerLetter"/>
      <w:lvlText w:val="%5."/>
      <w:lvlJc w:val="left"/>
      <w:pPr>
        <w:tabs>
          <w:tab w:leader="none" w:pos="3600" w:val="left"/>
        </w:tabs>
        <w:ind w:hanging="360" w:left="3600"/>
      </w:pPr>
    </w:lvl>
    <w:lvl w:ilvl="5">
      <w:start w:val="1"/>
      <w:numFmt w:val="lowerRoman"/>
      <w:lvlText w:val="%6."/>
      <w:lvlJc w:val="right"/>
      <w:pPr>
        <w:tabs>
          <w:tab w:leader="none" w:pos="4320" w:val="left"/>
        </w:tabs>
        <w:ind w:hanging="180" w:left="4320"/>
      </w:pPr>
    </w:lvl>
    <w:lvl w:ilvl="6">
      <w:start w:val="1"/>
      <w:numFmt w:val="decimal"/>
      <w:lvlText w:val="%7."/>
      <w:lvlJc w:val="left"/>
      <w:pPr>
        <w:tabs>
          <w:tab w:leader="none" w:pos="5040" w:val="left"/>
        </w:tabs>
        <w:ind w:hanging="360" w:left="5040"/>
      </w:pPr>
    </w:lvl>
    <w:lvl w:ilvl="7">
      <w:start w:val="1"/>
      <w:numFmt w:val="lowerLetter"/>
      <w:lvlText w:val="%8."/>
      <w:lvlJc w:val="left"/>
      <w:pPr>
        <w:tabs>
          <w:tab w:leader="none" w:pos="5760" w:val="left"/>
        </w:tabs>
        <w:ind w:hanging="360" w:left="5760"/>
      </w:pPr>
    </w:lvl>
    <w:lvl w:ilvl="8">
      <w:start w:val="1"/>
      <w:numFmt w:val="lowerRoman"/>
      <w:lvlText w:val="%9."/>
      <w:lvlJc w:val="right"/>
      <w:pPr>
        <w:tabs>
          <w:tab w:leader="none" w:pos="6480" w:val="left"/>
        </w:tabs>
        <w:ind w:hanging="180" w:left="6480"/>
      </w:pPr>
    </w:lvl>
  </w:abstractNum>
  <w:abstractNum w:abstractNumId="2">
    <w:lvl w:ilvl="0">
      <w:start w:val="4"/>
      <w:numFmt w:val="decimal"/>
      <w:lvlText w:val="%1."/>
      <w:lvlJc w:val="left"/>
      <w:pPr>
        <w:tabs>
          <w:tab w:leader="none" w:pos="720" w:val="left"/>
        </w:tabs>
        <w:ind w:hanging="360" w:left="720"/>
      </w:pPr>
    </w:lvl>
    <w:lvl w:ilvl="1">
      <w:start w:val="1"/>
      <w:numFmt w:val="lowerLetter"/>
      <w:lvlText w:val="%2."/>
      <w:lvlJc w:val="left"/>
      <w:pPr>
        <w:tabs>
          <w:tab w:leader="none" w:pos="1440" w:val="left"/>
        </w:tabs>
        <w:ind w:hanging="360" w:left="1440"/>
      </w:pPr>
    </w:lvl>
    <w:lvl w:ilvl="2">
      <w:start w:val="1"/>
      <w:numFmt w:val="lowerRoman"/>
      <w:lvlText w:val="%3."/>
      <w:lvlJc w:val="right"/>
      <w:pPr>
        <w:tabs>
          <w:tab w:leader="none" w:pos="2160" w:val="left"/>
        </w:tabs>
        <w:ind w:hanging="180" w:left="2160"/>
      </w:pPr>
    </w:lvl>
    <w:lvl w:ilvl="3">
      <w:start w:val="1"/>
      <w:numFmt w:val="decimal"/>
      <w:lvlText w:val="%4."/>
      <w:lvlJc w:val="left"/>
      <w:pPr>
        <w:tabs>
          <w:tab w:leader="none" w:pos="2880" w:val="left"/>
        </w:tabs>
        <w:ind w:hanging="360" w:left="2880"/>
      </w:pPr>
    </w:lvl>
    <w:lvl w:ilvl="4">
      <w:start w:val="1"/>
      <w:numFmt w:val="lowerLetter"/>
      <w:lvlText w:val="%5."/>
      <w:lvlJc w:val="left"/>
      <w:pPr>
        <w:tabs>
          <w:tab w:leader="none" w:pos="3600" w:val="left"/>
        </w:tabs>
        <w:ind w:hanging="360" w:left="3600"/>
      </w:pPr>
    </w:lvl>
    <w:lvl w:ilvl="5">
      <w:start w:val="1"/>
      <w:numFmt w:val="lowerRoman"/>
      <w:lvlText w:val="%6."/>
      <w:lvlJc w:val="right"/>
      <w:pPr>
        <w:tabs>
          <w:tab w:leader="none" w:pos="4320" w:val="left"/>
        </w:tabs>
        <w:ind w:hanging="180" w:left="4320"/>
      </w:pPr>
    </w:lvl>
    <w:lvl w:ilvl="6">
      <w:start w:val="1"/>
      <w:numFmt w:val="decimal"/>
      <w:lvlText w:val="%7."/>
      <w:lvlJc w:val="left"/>
      <w:pPr>
        <w:tabs>
          <w:tab w:leader="none" w:pos="5040" w:val="left"/>
        </w:tabs>
        <w:ind w:hanging="360" w:left="5040"/>
      </w:pPr>
    </w:lvl>
    <w:lvl w:ilvl="7">
      <w:start w:val="1"/>
      <w:numFmt w:val="lowerLetter"/>
      <w:lvlText w:val="%8."/>
      <w:lvlJc w:val="left"/>
      <w:pPr>
        <w:tabs>
          <w:tab w:leader="none" w:pos="5760" w:val="left"/>
        </w:tabs>
        <w:ind w:hanging="360" w:left="5760"/>
      </w:pPr>
    </w:lvl>
    <w:lvl w:ilvl="8">
      <w:start w:val="1"/>
      <w:numFmt w:val="lowerRoman"/>
      <w:lvlText w:val="%9."/>
      <w:lvlJc w:val="right"/>
      <w:pPr>
        <w:tabs>
          <w:tab w:leader="none" w:pos="6480" w:val="left"/>
        </w:tabs>
        <w:ind w:hanging="180" w:left="6480"/>
      </w:pPr>
    </w:lvl>
  </w:abstractNum>
  <w:abstractNum w:abstractNumId="3">
    <w:lvl w:ilvl="0">
      <w:start w:val="4"/>
      <w:numFmt w:val="decimal"/>
      <w:lvlText w:val="%1."/>
      <w:lvlJc w:val="left"/>
      <w:pPr>
        <w:tabs>
          <w:tab w:leader="none" w:pos="720" w:val="left"/>
        </w:tabs>
        <w:ind w:hanging="360" w:left="720"/>
      </w:pPr>
    </w:lvl>
    <w:lvl w:ilvl="1">
      <w:start w:val="1"/>
      <w:numFmt w:val="lowerLetter"/>
      <w:lvlText w:val="%2."/>
      <w:lvlJc w:val="left"/>
      <w:pPr>
        <w:tabs>
          <w:tab w:leader="none" w:pos="1440" w:val="left"/>
        </w:tabs>
        <w:ind w:hanging="360" w:left="1440"/>
      </w:pPr>
    </w:lvl>
    <w:lvl w:ilvl="2">
      <w:start w:val="1"/>
      <w:numFmt w:val="lowerRoman"/>
      <w:lvlText w:val="%3."/>
      <w:lvlJc w:val="right"/>
      <w:pPr>
        <w:tabs>
          <w:tab w:leader="none" w:pos="2160" w:val="left"/>
        </w:tabs>
        <w:ind w:hanging="180" w:left="2160"/>
      </w:pPr>
    </w:lvl>
    <w:lvl w:ilvl="3">
      <w:start w:val="1"/>
      <w:numFmt w:val="decimal"/>
      <w:lvlText w:val="%4."/>
      <w:lvlJc w:val="left"/>
      <w:pPr>
        <w:tabs>
          <w:tab w:leader="none" w:pos="2880" w:val="left"/>
        </w:tabs>
        <w:ind w:hanging="360" w:left="2880"/>
      </w:pPr>
    </w:lvl>
    <w:lvl w:ilvl="4">
      <w:start w:val="1"/>
      <w:numFmt w:val="lowerLetter"/>
      <w:lvlText w:val="%5."/>
      <w:lvlJc w:val="left"/>
      <w:pPr>
        <w:tabs>
          <w:tab w:leader="none" w:pos="3600" w:val="left"/>
        </w:tabs>
        <w:ind w:hanging="360" w:left="3600"/>
      </w:pPr>
    </w:lvl>
    <w:lvl w:ilvl="5">
      <w:start w:val="1"/>
      <w:numFmt w:val="lowerRoman"/>
      <w:lvlText w:val="%6."/>
      <w:lvlJc w:val="right"/>
      <w:pPr>
        <w:tabs>
          <w:tab w:leader="none" w:pos="4320" w:val="left"/>
        </w:tabs>
        <w:ind w:hanging="180" w:left="4320"/>
      </w:pPr>
    </w:lvl>
    <w:lvl w:ilvl="6">
      <w:start w:val="1"/>
      <w:numFmt w:val="decimal"/>
      <w:lvlText w:val="%7."/>
      <w:lvlJc w:val="left"/>
      <w:pPr>
        <w:tabs>
          <w:tab w:leader="none" w:pos="5040" w:val="left"/>
        </w:tabs>
        <w:ind w:hanging="360" w:left="5040"/>
      </w:pPr>
    </w:lvl>
    <w:lvl w:ilvl="7">
      <w:start w:val="1"/>
      <w:numFmt w:val="lowerLetter"/>
      <w:lvlText w:val="%8."/>
      <w:lvlJc w:val="left"/>
      <w:pPr>
        <w:tabs>
          <w:tab w:leader="none" w:pos="5760" w:val="left"/>
        </w:tabs>
        <w:ind w:hanging="360" w:left="5760"/>
      </w:pPr>
    </w:lvl>
    <w:lvl w:ilvl="8">
      <w:start w:val="1"/>
      <w:numFmt w:val="lowerRoman"/>
      <w:lvlText w:val="%9."/>
      <w:lvlJc w:val="right"/>
      <w:pPr>
        <w:tabs>
          <w:tab w:leader="none" w:pos="6480" w:val="left"/>
        </w:tabs>
        <w:ind w:hanging="180" w:left="64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</w:numbering>
</file>

<file path=word/settings.xml><?xml version="1.0" encoding="utf-8"?>
<w:setting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defaultTabStop w:val="708"/>
  <w:evenAndOddHeaders/>
  <w:clrSchemeMapping w:accent1="accent1" w:accent2="accent2" w:accent3="accent3" w:accent4="accent4" w:accent5="accent5" w:accent6="accent6" w:bg1="light1" w:bg2="light2" w:followedHyperlink="followedHyperlink" w:hyperlink="hyperlink" w:t1="dark1" w:t2="dark2"/>
</w:settings>
</file>

<file path=word/styles.xml><?xml version="1.0" encoding="utf-8"?>
<w:style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docDefaults>
    <w:rPrDefault>
      <w:rPr>
        <w:rFonts w:asciiTheme="minorAscii" w:hAnsiTheme="minorHAnsi"/>
        <w:color w:val="000000"/>
        <w:spacing w:val="0"/>
        <w:sz w:val="22"/>
      </w:rPr>
    </w:rPrDefault>
    <w:pPrDefault>
      <w:pPr>
        <w:spacing w:after="160" w:before="0" w:line="264" w:lineRule="auto"/>
        <w:ind w:firstLine="0" w:left="0" w:right="0"/>
        <w:jc w:val="left"/>
      </w:pPr>
    </w:pPrDefault>
  </w:docDefaults>
  <w:latentStyles w:count="24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semiHidden="0" w:uiPriority="9" w:unhideWhenUsed="0"/>
    <w:lsdException w:name="heading 3" w:qFormat="1" w:semiHidden="0" w:uiPriority="9" w:unhideWhenUsed="0"/>
    <w:lsdException w:name="heading 4" w:qFormat="1" w:semiHidden="0" w:uiPriority="9" w:unhideWhenUsed="0"/>
    <w:lsdException w:name="heading 5" w:qFormat="1" w:semiHidden="0" w:uiPriority="9" w:unhideWhenUsed="0"/>
    <w:lsdException w:name="heading 6" w:qFormat="1" w:semiHidden="1" w:uiPriority="9" w:unhideWhenUsed="1"/>
    <w:lsdException w:name="heading 7" w:qFormat="1" w:semiHidden="1" w:uiPriority="9" w:unhideWhenUsed="1"/>
    <w:lsdException w:name="heading 8" w:qFormat="1" w:semiHidden="1" w:uiPriority="9" w:unhideWhenUsed="1"/>
    <w:lsdException w:name="heading 9" w:qFormat="1" w:semiHidden="1" w:uiPriority="9" w:unhideWhenUsed="1"/>
    <w:lsdException w:name="Title" w:qFormat="1" w:semiHidden="0" w:uiPriority="10" w:unhideWhenUsed="0"/>
    <w:lsdException w:name="Subtitle" w:qFormat="1" w:semiHidden="0" w:uiPriority="11" w:unhideWhenUsed="0"/>
    <w:lsdException w:name="Header and Footer" w:qFormat="0" w:semiHidden="0" w:unhideWhenUsed="0"/>
    <w:lsdException w:name="Footnote" w:qFormat="0" w:semiHidden="0" w:unhideWhenUsed="0"/>
    <w:lsdException w:name="toc 1" w:qFormat="0" w:semiHidden="0" w:uiPriority="39" w:unhideWhenUsed="0"/>
    <w:lsdException w:name="toc 2" w:qFormat="0" w:semiHidden="0" w:uiPriority="39" w:unhideWhenUsed="0"/>
    <w:lsdException w:name="toc 3" w:qFormat="0" w:semiHidden="0" w:uiPriority="39" w:unhideWhenUsed="0"/>
    <w:lsdException w:name="toc 4" w:qFormat="0" w:semiHidden="0" w:uiPriority="39" w:unhideWhenUsed="0"/>
    <w:lsdException w:name="toc 5" w:qFormat="0" w:semiHidden="0" w:uiPriority="39" w:unhideWhenUsed="0"/>
    <w:lsdException w:name="toc 6" w:qFormat="0" w:semiHidden="0" w:uiPriority="39" w:unhideWhenUsed="0"/>
    <w:lsdException w:name="toc 7" w:qFormat="0" w:semiHidden="0" w:uiPriority="39" w:unhideWhenUsed="0"/>
    <w:lsdException w:name="toc 8" w:qFormat="0" w:semiHidden="0" w:uiPriority="39" w:unhideWhenUsed="0"/>
    <w:lsdException w:name="toc 9" w:qFormat="0" w:semiHidden="0" w:uiPriority="39" w:unhideWhenUsed="0"/>
    <w:lsdException w:name="Hyperlink" w:qFormat="0" w:semiHidden="0" w:unhideWhenUsed="0"/>
  </w:latentStyles>
  <w:style w:default="1" w:styleId="Style_7" w:type="paragraph">
    <w:name w:val="Normal"/>
    <w:link w:val="Style_7_ch"/>
    <w:uiPriority w:val="0"/>
    <w:qFormat/>
    <w:pPr>
      <w:spacing w:after="4" w:line="252" w:lineRule="auto"/>
      <w:ind w:firstLine="710" w:left="0"/>
    </w:pPr>
    <w:rPr>
      <w:rFonts w:ascii="Times New Roman" w:hAnsi="Times New Roman"/>
      <w:sz w:val="24"/>
    </w:rPr>
  </w:style>
  <w:style w:default="1" w:styleId="Style_7_ch" w:type="character">
    <w:name w:val="Normal"/>
    <w:link w:val="Style_7"/>
    <w:rPr>
      <w:rFonts w:ascii="Times New Roman" w:hAnsi="Times New Roman"/>
      <w:sz w:val="24"/>
    </w:rPr>
  </w:style>
  <w:style w:styleId="Style_8" w:type="paragraph">
    <w:name w:val="Normal (Web)"/>
    <w:basedOn w:val="Style_7"/>
    <w:link w:val="Style_8_ch"/>
    <w:pPr>
      <w:spacing w:afterAutospacing="on" w:beforeAutospacing="on" w:line="240" w:lineRule="auto"/>
      <w:ind w:firstLine="0" w:left="0"/>
    </w:pPr>
  </w:style>
  <w:style w:styleId="Style_8_ch" w:type="character">
    <w:name w:val="Normal (Web)"/>
    <w:basedOn w:val="Style_7_ch"/>
    <w:link w:val="Style_8"/>
  </w:style>
  <w:style w:styleId="Style_9" w:type="paragraph">
    <w:name w:val="toc 2"/>
    <w:next w:val="Style_7"/>
    <w:link w:val="Style_9_ch"/>
    <w:uiPriority w:val="39"/>
    <w:pPr>
      <w:ind w:firstLine="0" w:left="200"/>
    </w:pPr>
    <w:rPr>
      <w:rFonts w:ascii="XO Thames" w:hAnsi="XO Thames"/>
      <w:sz w:val="28"/>
    </w:rPr>
  </w:style>
  <w:style w:styleId="Style_9_ch" w:type="character">
    <w:name w:val="toc 2"/>
    <w:link w:val="Style_9"/>
    <w:rPr>
      <w:rFonts w:ascii="XO Thames" w:hAnsi="XO Thames"/>
      <w:sz w:val="28"/>
    </w:rPr>
  </w:style>
  <w:style w:styleId="Style_10" w:type="paragraph">
    <w:name w:val="Основной текст 31"/>
    <w:basedOn w:val="Style_7"/>
    <w:link w:val="Style_10_ch"/>
    <w:pPr>
      <w:spacing w:after="0" w:line="240" w:lineRule="auto"/>
      <w:ind w:firstLine="0" w:left="0"/>
      <w:jc w:val="both"/>
    </w:pPr>
    <w:rPr>
      <w:sz w:val="28"/>
    </w:rPr>
  </w:style>
  <w:style w:styleId="Style_10_ch" w:type="character">
    <w:name w:val="Основной текст 31"/>
    <w:basedOn w:val="Style_7_ch"/>
    <w:link w:val="Style_10"/>
    <w:rPr>
      <w:sz w:val="28"/>
    </w:rPr>
  </w:style>
  <w:style w:styleId="Style_11" w:type="paragraph">
    <w:name w:val="s_10"/>
    <w:basedOn w:val="Style_12"/>
    <w:link w:val="Style_11_ch"/>
  </w:style>
  <w:style w:styleId="Style_11_ch" w:type="character">
    <w:name w:val="s_10"/>
    <w:basedOn w:val="Style_12_ch"/>
    <w:link w:val="Style_11"/>
  </w:style>
  <w:style w:styleId="Style_13" w:type="paragraph">
    <w:name w:val="toc 4"/>
    <w:next w:val="Style_7"/>
    <w:link w:val="Style_13_ch"/>
    <w:uiPriority w:val="39"/>
    <w:pPr>
      <w:ind w:firstLine="0" w:left="600"/>
    </w:pPr>
    <w:rPr>
      <w:rFonts w:ascii="XO Thames" w:hAnsi="XO Thames"/>
      <w:sz w:val="28"/>
    </w:rPr>
  </w:style>
  <w:style w:styleId="Style_13_ch" w:type="character">
    <w:name w:val="toc 4"/>
    <w:link w:val="Style_13"/>
    <w:rPr>
      <w:rFonts w:ascii="XO Thames" w:hAnsi="XO Thames"/>
      <w:sz w:val="28"/>
    </w:rPr>
  </w:style>
  <w:style w:styleId="Style_14" w:type="paragraph">
    <w:name w:val="toc 6"/>
    <w:next w:val="Style_7"/>
    <w:link w:val="Style_14_ch"/>
    <w:uiPriority w:val="39"/>
    <w:pPr>
      <w:ind w:firstLine="0" w:left="1000"/>
    </w:pPr>
    <w:rPr>
      <w:rFonts w:ascii="XO Thames" w:hAnsi="XO Thames"/>
      <w:sz w:val="28"/>
    </w:rPr>
  </w:style>
  <w:style w:styleId="Style_14_ch" w:type="character">
    <w:name w:val="toc 6"/>
    <w:link w:val="Style_14"/>
    <w:rPr>
      <w:rFonts w:ascii="XO Thames" w:hAnsi="XO Thames"/>
      <w:sz w:val="28"/>
    </w:rPr>
  </w:style>
  <w:style w:styleId="Style_15" w:type="paragraph">
    <w:name w:val="toc 7"/>
    <w:next w:val="Style_7"/>
    <w:link w:val="Style_15_ch"/>
    <w:uiPriority w:val="39"/>
    <w:pPr>
      <w:ind w:firstLine="0" w:left="1200"/>
    </w:pPr>
    <w:rPr>
      <w:rFonts w:ascii="XO Thames" w:hAnsi="XO Thames"/>
      <w:sz w:val="28"/>
    </w:rPr>
  </w:style>
  <w:style w:styleId="Style_15_ch" w:type="character">
    <w:name w:val="toc 7"/>
    <w:link w:val="Style_15"/>
    <w:rPr>
      <w:rFonts w:ascii="XO Thames" w:hAnsi="XO Thames"/>
      <w:sz w:val="28"/>
    </w:rPr>
  </w:style>
  <w:style w:styleId="Style_4" w:type="paragraph">
    <w:name w:val="ConsPlusCell"/>
    <w:link w:val="Style_4_ch"/>
    <w:pPr>
      <w:widowControl w:val="0"/>
      <w:spacing w:after="0" w:line="240" w:lineRule="auto"/>
      <w:ind/>
    </w:pPr>
    <w:rPr>
      <w:rFonts w:ascii="Arial" w:hAnsi="Arial"/>
      <w:sz w:val="20"/>
    </w:rPr>
  </w:style>
  <w:style w:styleId="Style_4_ch" w:type="character">
    <w:name w:val="ConsPlusCell"/>
    <w:link w:val="Style_4"/>
    <w:rPr>
      <w:rFonts w:ascii="Arial" w:hAnsi="Arial"/>
      <w:sz w:val="20"/>
    </w:rPr>
  </w:style>
  <w:style w:styleId="Style_16" w:type="paragraph">
    <w:name w:val="heading 3"/>
    <w:next w:val="Style_7"/>
    <w:link w:val="Style_16_ch"/>
    <w:uiPriority w:val="9"/>
    <w:qFormat/>
    <w:pPr>
      <w:spacing w:after="120" w:before="120"/>
      <w:ind/>
      <w:jc w:val="both"/>
      <w:outlineLvl w:val="2"/>
    </w:pPr>
    <w:rPr>
      <w:rFonts w:ascii="XO Thames" w:hAnsi="XO Thames"/>
      <w:b w:val="1"/>
      <w:sz w:val="26"/>
    </w:rPr>
  </w:style>
  <w:style w:styleId="Style_16_ch" w:type="character">
    <w:name w:val="heading 3"/>
    <w:link w:val="Style_16"/>
    <w:rPr>
      <w:rFonts w:ascii="XO Thames" w:hAnsi="XO Thames"/>
      <w:b w:val="1"/>
      <w:sz w:val="26"/>
    </w:rPr>
  </w:style>
  <w:style w:styleId="Style_17" w:type="paragraph">
    <w:name w:val="Знак Знак Знак"/>
    <w:basedOn w:val="Style_7"/>
    <w:link w:val="Style_17_ch"/>
    <w:pPr>
      <w:spacing w:afterAutospacing="on" w:beforeAutospacing="on" w:line="240" w:lineRule="auto"/>
      <w:ind w:firstLine="0" w:left="0"/>
    </w:pPr>
    <w:rPr>
      <w:rFonts w:ascii="Tahoma" w:hAnsi="Tahoma"/>
      <w:sz w:val="20"/>
    </w:rPr>
  </w:style>
  <w:style w:styleId="Style_17_ch" w:type="character">
    <w:name w:val="Знак Знак Знак"/>
    <w:basedOn w:val="Style_7_ch"/>
    <w:link w:val="Style_17"/>
    <w:rPr>
      <w:rFonts w:ascii="Tahoma" w:hAnsi="Tahoma"/>
      <w:sz w:val="20"/>
    </w:rPr>
  </w:style>
  <w:style w:styleId="Style_18" w:type="paragraph">
    <w:name w:val="List Paragraph"/>
    <w:basedOn w:val="Style_7"/>
    <w:link w:val="Style_18_ch"/>
    <w:pPr>
      <w:ind w:firstLine="0" w:left="720"/>
      <w:contextualSpacing w:val="1"/>
    </w:pPr>
  </w:style>
  <w:style w:styleId="Style_18_ch" w:type="character">
    <w:name w:val="List Paragraph"/>
    <w:basedOn w:val="Style_7_ch"/>
    <w:link w:val="Style_18"/>
  </w:style>
  <w:style w:styleId="Style_1" w:type="paragraph">
    <w:name w:val="header"/>
    <w:basedOn w:val="Style_7"/>
    <w:link w:val="Style_1_ch"/>
    <w:pPr>
      <w:tabs>
        <w:tab w:leader="none" w:pos="4677" w:val="center"/>
        <w:tab w:leader="none" w:pos="9355" w:val="right"/>
      </w:tabs>
      <w:spacing w:after="0" w:line="240" w:lineRule="auto"/>
      <w:ind w:firstLine="0" w:left="0"/>
    </w:pPr>
    <w:rPr>
      <w:rFonts w:ascii="Arial" w:hAnsi="Arial"/>
    </w:rPr>
  </w:style>
  <w:style w:styleId="Style_1_ch" w:type="character">
    <w:name w:val="header"/>
    <w:basedOn w:val="Style_7_ch"/>
    <w:link w:val="Style_1"/>
    <w:rPr>
      <w:rFonts w:ascii="Arial" w:hAnsi="Arial"/>
    </w:rPr>
  </w:style>
  <w:style w:styleId="Style_19" w:type="paragraph">
    <w:name w:val="ConsPlusTitle"/>
    <w:link w:val="Style_19_ch"/>
    <w:pPr>
      <w:widowControl w:val="0"/>
      <w:spacing w:after="0" w:line="240" w:lineRule="auto"/>
      <w:ind/>
    </w:pPr>
    <w:rPr>
      <w:rFonts w:ascii="Arial" w:hAnsi="Arial"/>
      <w:b w:val="1"/>
      <w:sz w:val="20"/>
    </w:rPr>
  </w:style>
  <w:style w:styleId="Style_19_ch" w:type="character">
    <w:name w:val="ConsPlusTitle"/>
    <w:link w:val="Style_19"/>
    <w:rPr>
      <w:rFonts w:ascii="Arial" w:hAnsi="Arial"/>
      <w:b w:val="1"/>
      <w:sz w:val="20"/>
    </w:rPr>
  </w:style>
  <w:style w:styleId="Style_20" w:type="paragraph">
    <w:name w:val="Обычный1"/>
    <w:link w:val="Style_20_ch"/>
    <w:rPr>
      <w:rFonts w:ascii="Times New Roman" w:hAnsi="Times New Roman"/>
      <w:color w:val="000000"/>
      <w:sz w:val="24"/>
    </w:rPr>
  </w:style>
  <w:style w:styleId="Style_20_ch" w:type="character">
    <w:name w:val="Обычный1"/>
    <w:link w:val="Style_20"/>
    <w:rPr>
      <w:rFonts w:ascii="Times New Roman" w:hAnsi="Times New Roman"/>
      <w:color w:val="000000"/>
      <w:sz w:val="24"/>
    </w:rPr>
  </w:style>
  <w:style w:styleId="Style_21" w:type="paragraph">
    <w:name w:val="HTML Preformatted"/>
    <w:basedOn w:val="Style_7"/>
    <w:link w:val="Style_21_ch"/>
    <w:pPr>
      <w:tabs>
        <w:tab w:leader="none" w:pos="916" w:val="left"/>
        <w:tab w:leader="none" w:pos="1832" w:val="left"/>
        <w:tab w:leader="none" w:pos="2748" w:val="left"/>
        <w:tab w:leader="none" w:pos="3664" w:val="left"/>
        <w:tab w:leader="none" w:pos="4580" w:val="left"/>
        <w:tab w:leader="none" w:pos="5496" w:val="left"/>
        <w:tab w:leader="none" w:pos="6412" w:val="left"/>
        <w:tab w:leader="none" w:pos="7328" w:val="left"/>
        <w:tab w:leader="none" w:pos="8244" w:val="left"/>
        <w:tab w:leader="none" w:pos="9160" w:val="left"/>
        <w:tab w:leader="none" w:pos="10076" w:val="left"/>
        <w:tab w:leader="none" w:pos="10992" w:val="left"/>
        <w:tab w:leader="none" w:pos="11908" w:val="left"/>
        <w:tab w:leader="none" w:pos="12824" w:val="left"/>
        <w:tab w:leader="none" w:pos="13740" w:val="left"/>
        <w:tab w:leader="none" w:pos="14656" w:val="left"/>
      </w:tabs>
      <w:spacing w:after="0" w:line="240" w:lineRule="auto"/>
      <w:ind w:firstLine="0" w:left="0"/>
    </w:pPr>
    <w:rPr>
      <w:rFonts w:ascii="Courier New" w:hAnsi="Courier New"/>
    </w:rPr>
  </w:style>
  <w:style w:styleId="Style_21_ch" w:type="character">
    <w:name w:val="HTML Preformatted"/>
    <w:basedOn w:val="Style_7_ch"/>
    <w:link w:val="Style_21"/>
    <w:rPr>
      <w:rFonts w:ascii="Courier New" w:hAnsi="Courier New"/>
    </w:rPr>
  </w:style>
  <w:style w:styleId="Style_22" w:type="paragraph">
    <w:name w:val="s_22"/>
    <w:basedOn w:val="Style_7"/>
    <w:link w:val="Style_22_ch"/>
    <w:pPr>
      <w:spacing w:afterAutospacing="on" w:beforeAutospacing="on" w:line="240" w:lineRule="auto"/>
      <w:ind w:firstLine="0" w:left="0"/>
    </w:pPr>
  </w:style>
  <w:style w:styleId="Style_22_ch" w:type="character">
    <w:name w:val="s_22"/>
    <w:basedOn w:val="Style_7_ch"/>
    <w:link w:val="Style_22"/>
  </w:style>
  <w:style w:styleId="Style_23" w:type="paragraph">
    <w:name w:val="toc 3"/>
    <w:next w:val="Style_7"/>
    <w:link w:val="Style_23_ch"/>
    <w:uiPriority w:val="39"/>
    <w:pPr>
      <w:ind w:firstLine="0" w:left="400"/>
    </w:pPr>
    <w:rPr>
      <w:rFonts w:ascii="XO Thames" w:hAnsi="XO Thames"/>
      <w:sz w:val="28"/>
    </w:rPr>
  </w:style>
  <w:style w:styleId="Style_23_ch" w:type="character">
    <w:name w:val="toc 3"/>
    <w:link w:val="Style_23"/>
    <w:rPr>
      <w:rFonts w:ascii="XO Thames" w:hAnsi="XO Thames"/>
      <w:sz w:val="28"/>
    </w:rPr>
  </w:style>
  <w:style w:styleId="Style_24" w:type="paragraph">
    <w:name w:val="Строгий1"/>
    <w:basedOn w:val="Style_12"/>
    <w:link w:val="Style_24_ch"/>
    <w:rPr>
      <w:b w:val="1"/>
    </w:rPr>
  </w:style>
  <w:style w:styleId="Style_24_ch" w:type="character">
    <w:name w:val="Строгий1"/>
    <w:basedOn w:val="Style_12_ch"/>
    <w:link w:val="Style_24"/>
    <w:rPr>
      <w:b w:val="1"/>
    </w:rPr>
  </w:style>
  <w:style w:styleId="Style_25" w:type="paragraph">
    <w:name w:val="Balloon Text"/>
    <w:basedOn w:val="Style_7"/>
    <w:link w:val="Style_25_ch"/>
    <w:pPr>
      <w:spacing w:after="0" w:line="240" w:lineRule="auto"/>
      <w:ind/>
    </w:pPr>
    <w:rPr>
      <w:rFonts w:ascii="Tahoma" w:hAnsi="Tahoma"/>
      <w:sz w:val="16"/>
    </w:rPr>
  </w:style>
  <w:style w:styleId="Style_25_ch" w:type="character">
    <w:name w:val="Balloon Text"/>
    <w:basedOn w:val="Style_7_ch"/>
    <w:link w:val="Style_25"/>
    <w:rPr>
      <w:rFonts w:ascii="Tahoma" w:hAnsi="Tahoma"/>
      <w:sz w:val="16"/>
    </w:rPr>
  </w:style>
  <w:style w:styleId="Style_26" w:type="paragraph">
    <w:name w:val="Основной текст8"/>
    <w:basedOn w:val="Style_7"/>
    <w:link w:val="Style_26_ch"/>
    <w:pPr>
      <w:widowControl w:val="0"/>
      <w:spacing w:after="0" w:line="274" w:lineRule="exact"/>
      <w:ind w:hanging="6840" w:left="6840"/>
    </w:pPr>
    <w:rPr>
      <w:rFonts w:asciiTheme="minorAscii" w:hAnsiTheme="minorHAnsi"/>
      <w:sz w:val="22"/>
    </w:rPr>
  </w:style>
  <w:style w:styleId="Style_26_ch" w:type="character">
    <w:name w:val="Основной текст8"/>
    <w:basedOn w:val="Style_7_ch"/>
    <w:link w:val="Style_26"/>
    <w:rPr>
      <w:rFonts w:asciiTheme="minorAscii" w:hAnsiTheme="minorHAnsi"/>
      <w:sz w:val="22"/>
    </w:rPr>
  </w:style>
  <w:style w:styleId="Style_27" w:type="paragraph">
    <w:name w:val="heading 5"/>
    <w:next w:val="Style_7"/>
    <w:link w:val="Style_27_ch"/>
    <w:uiPriority w:val="9"/>
    <w:qFormat/>
    <w:pPr>
      <w:spacing w:after="120" w:before="120"/>
      <w:ind/>
      <w:jc w:val="both"/>
      <w:outlineLvl w:val="4"/>
    </w:pPr>
    <w:rPr>
      <w:rFonts w:ascii="XO Thames" w:hAnsi="XO Thames"/>
      <w:b w:val="1"/>
    </w:rPr>
  </w:style>
  <w:style w:styleId="Style_27_ch" w:type="character">
    <w:name w:val="heading 5"/>
    <w:link w:val="Style_27"/>
    <w:rPr>
      <w:rFonts w:ascii="XO Thames" w:hAnsi="XO Thames"/>
      <w:b w:val="1"/>
    </w:rPr>
  </w:style>
  <w:style w:styleId="Style_28" w:type="paragraph">
    <w:name w:val="heading 1"/>
    <w:basedOn w:val="Style_7"/>
    <w:next w:val="Style_7"/>
    <w:link w:val="Style_28_ch"/>
    <w:uiPriority w:val="9"/>
    <w:qFormat/>
    <w:pPr>
      <w:keepNext w:val="1"/>
      <w:keepLines w:val="1"/>
      <w:spacing w:after="0" w:before="480"/>
      <w:ind/>
      <w:outlineLvl w:val="0"/>
    </w:pPr>
    <w:rPr>
      <w:rFonts w:asciiTheme="majorAscii" w:hAnsiTheme="majorHAnsi"/>
      <w:b w:val="1"/>
      <w:color w:themeColor="accent1" w:themeShade="BF" w:val="2F5496"/>
      <w:sz w:val="28"/>
    </w:rPr>
  </w:style>
  <w:style w:styleId="Style_28_ch" w:type="character">
    <w:name w:val="heading 1"/>
    <w:basedOn w:val="Style_7_ch"/>
    <w:link w:val="Style_28"/>
    <w:rPr>
      <w:rFonts w:asciiTheme="majorAscii" w:hAnsiTheme="majorHAnsi"/>
      <w:b w:val="1"/>
      <w:color w:themeColor="accent1" w:themeShade="BF" w:val="2F5496"/>
      <w:sz w:val="28"/>
    </w:rPr>
  </w:style>
  <w:style w:styleId="Style_29" w:type="paragraph">
    <w:name w:val="ConsPlusNormal"/>
    <w:link w:val="Style_29_ch"/>
    <w:pPr>
      <w:spacing w:after="0" w:line="240" w:lineRule="auto"/>
      <w:ind w:firstLine="720" w:left="0"/>
    </w:pPr>
    <w:rPr>
      <w:rFonts w:ascii="Arial" w:hAnsi="Arial"/>
      <w:sz w:val="20"/>
    </w:rPr>
  </w:style>
  <w:style w:styleId="Style_29_ch" w:type="character">
    <w:name w:val="ConsPlusNormal"/>
    <w:link w:val="Style_29"/>
    <w:rPr>
      <w:rFonts w:ascii="Arial" w:hAnsi="Arial"/>
      <w:sz w:val="20"/>
    </w:rPr>
  </w:style>
  <w:style w:styleId="Style_30" w:type="paragraph">
    <w:name w:val="Hyperlink"/>
    <w:link w:val="Style_30_ch"/>
    <w:rPr>
      <w:color w:val="0000FF"/>
      <w:u w:val="single"/>
    </w:rPr>
  </w:style>
  <w:style w:styleId="Style_30_ch" w:type="character">
    <w:name w:val="Hyperlink"/>
    <w:link w:val="Style_30"/>
    <w:rPr>
      <w:color w:val="0000FF"/>
      <w:u w:val="single"/>
    </w:rPr>
  </w:style>
  <w:style w:styleId="Style_31" w:type="paragraph">
    <w:name w:val="Footnote"/>
    <w:link w:val="Style_31_ch"/>
    <w:pPr>
      <w:ind w:firstLine="851" w:left="0"/>
      <w:jc w:val="both"/>
    </w:pPr>
    <w:rPr>
      <w:rFonts w:ascii="XO Thames" w:hAnsi="XO Thames"/>
    </w:rPr>
  </w:style>
  <w:style w:styleId="Style_31_ch" w:type="character">
    <w:name w:val="Footnote"/>
    <w:link w:val="Style_31"/>
    <w:rPr>
      <w:rFonts w:ascii="XO Thames" w:hAnsi="XO Thames"/>
    </w:rPr>
  </w:style>
  <w:style w:styleId="Style_5" w:type="paragraph">
    <w:name w:val="ConsPlusNonformat"/>
    <w:link w:val="Style_5_ch"/>
    <w:pPr>
      <w:widowControl w:val="0"/>
      <w:spacing w:after="0" w:line="240" w:lineRule="auto"/>
      <w:ind/>
    </w:pPr>
    <w:rPr>
      <w:rFonts w:ascii="Courier New" w:hAnsi="Courier New"/>
      <w:sz w:val="20"/>
    </w:rPr>
  </w:style>
  <w:style w:styleId="Style_5_ch" w:type="character">
    <w:name w:val="ConsPlusNonformat"/>
    <w:link w:val="Style_5"/>
    <w:rPr>
      <w:rFonts w:ascii="Courier New" w:hAnsi="Courier New"/>
      <w:sz w:val="20"/>
    </w:rPr>
  </w:style>
  <w:style w:styleId="Style_32" w:type="paragraph">
    <w:name w:val="toc 1"/>
    <w:next w:val="Style_7"/>
    <w:link w:val="Style_32_ch"/>
    <w:uiPriority w:val="39"/>
    <w:rPr>
      <w:rFonts w:ascii="XO Thames" w:hAnsi="XO Thames"/>
      <w:b w:val="1"/>
      <w:sz w:val="28"/>
    </w:rPr>
  </w:style>
  <w:style w:styleId="Style_32_ch" w:type="character">
    <w:name w:val="toc 1"/>
    <w:link w:val="Style_32"/>
    <w:rPr>
      <w:rFonts w:ascii="XO Thames" w:hAnsi="XO Thames"/>
      <w:b w:val="1"/>
      <w:sz w:val="28"/>
    </w:rPr>
  </w:style>
  <w:style w:styleId="Style_33" w:type="paragraph">
    <w:name w:val="Header and Footer"/>
    <w:link w:val="Style_33_ch"/>
    <w:pPr>
      <w:spacing w:line="240" w:lineRule="auto"/>
      <w:ind/>
      <w:jc w:val="both"/>
    </w:pPr>
    <w:rPr>
      <w:rFonts w:ascii="XO Thames" w:hAnsi="XO Thames"/>
      <w:sz w:val="20"/>
    </w:rPr>
  </w:style>
  <w:style w:styleId="Style_33_ch" w:type="character">
    <w:name w:val="Header and Footer"/>
    <w:link w:val="Style_33"/>
    <w:rPr>
      <w:rFonts w:ascii="XO Thames" w:hAnsi="XO Thames"/>
      <w:sz w:val="20"/>
    </w:rPr>
  </w:style>
  <w:style w:styleId="Style_34" w:type="paragraph">
    <w:name w:val="toc 9"/>
    <w:next w:val="Style_7"/>
    <w:link w:val="Style_34_ch"/>
    <w:uiPriority w:val="39"/>
    <w:pPr>
      <w:ind w:firstLine="0" w:left="1600"/>
    </w:pPr>
    <w:rPr>
      <w:rFonts w:ascii="XO Thames" w:hAnsi="XO Thames"/>
      <w:sz w:val="28"/>
    </w:rPr>
  </w:style>
  <w:style w:styleId="Style_34_ch" w:type="character">
    <w:name w:val="toc 9"/>
    <w:link w:val="Style_34"/>
    <w:rPr>
      <w:rFonts w:ascii="XO Thames" w:hAnsi="XO Thames"/>
      <w:sz w:val="28"/>
    </w:rPr>
  </w:style>
  <w:style w:styleId="Style_35" w:type="paragraph">
    <w:name w:val="toc 8"/>
    <w:next w:val="Style_7"/>
    <w:link w:val="Style_35_ch"/>
    <w:uiPriority w:val="39"/>
    <w:pPr>
      <w:ind w:firstLine="0" w:left="1400"/>
    </w:pPr>
    <w:rPr>
      <w:rFonts w:ascii="XO Thames" w:hAnsi="XO Thames"/>
      <w:sz w:val="28"/>
    </w:rPr>
  </w:style>
  <w:style w:styleId="Style_35_ch" w:type="character">
    <w:name w:val="toc 8"/>
    <w:link w:val="Style_35"/>
    <w:rPr>
      <w:rFonts w:ascii="XO Thames" w:hAnsi="XO Thames"/>
      <w:sz w:val="28"/>
    </w:rPr>
  </w:style>
  <w:style w:styleId="Style_2" w:type="paragraph">
    <w:name w:val="footer"/>
    <w:basedOn w:val="Style_7"/>
    <w:link w:val="Style_2_ch"/>
    <w:pPr>
      <w:tabs>
        <w:tab w:leader="none" w:pos="4677" w:val="center"/>
        <w:tab w:leader="none" w:pos="9355" w:val="right"/>
      </w:tabs>
      <w:spacing w:after="0" w:line="240" w:lineRule="auto"/>
      <w:ind/>
    </w:pPr>
  </w:style>
  <w:style w:styleId="Style_2_ch" w:type="character">
    <w:name w:val="footer"/>
    <w:basedOn w:val="Style_7_ch"/>
    <w:link w:val="Style_2"/>
  </w:style>
  <w:style w:styleId="Style_36" w:type="paragraph">
    <w:name w:val="toc 5"/>
    <w:next w:val="Style_7"/>
    <w:link w:val="Style_36_ch"/>
    <w:uiPriority w:val="39"/>
    <w:pPr>
      <w:ind w:firstLine="0" w:left="800"/>
    </w:pPr>
    <w:rPr>
      <w:rFonts w:ascii="XO Thames" w:hAnsi="XO Thames"/>
      <w:sz w:val="28"/>
    </w:rPr>
  </w:style>
  <w:style w:styleId="Style_36_ch" w:type="character">
    <w:name w:val="toc 5"/>
    <w:link w:val="Style_36"/>
    <w:rPr>
      <w:rFonts w:ascii="XO Thames" w:hAnsi="XO Thames"/>
      <w:sz w:val="28"/>
    </w:rPr>
  </w:style>
  <w:style w:styleId="Style_37" w:type="paragraph">
    <w:name w:val="s_1"/>
    <w:basedOn w:val="Style_7"/>
    <w:link w:val="Style_37_ch"/>
    <w:pPr>
      <w:spacing w:afterAutospacing="on" w:beforeAutospacing="on" w:line="240" w:lineRule="auto"/>
      <w:ind w:firstLine="0" w:left="0"/>
    </w:pPr>
  </w:style>
  <w:style w:styleId="Style_37_ch" w:type="character">
    <w:name w:val="s_1"/>
    <w:basedOn w:val="Style_7_ch"/>
    <w:link w:val="Style_37"/>
  </w:style>
  <w:style w:styleId="Style_38" w:type="paragraph">
    <w:name w:val="Гиперссылка1"/>
    <w:link w:val="Style_38_ch"/>
    <w:rPr>
      <w:color w:val="000080"/>
      <w:u w:val="single"/>
    </w:rPr>
  </w:style>
  <w:style w:styleId="Style_38_ch" w:type="character">
    <w:name w:val="Гиперссылка1"/>
    <w:link w:val="Style_38"/>
    <w:rPr>
      <w:color w:val="000080"/>
      <w:u w:val="single"/>
    </w:rPr>
  </w:style>
  <w:style w:styleId="Style_39" w:type="paragraph">
    <w:name w:val="Subtitle"/>
    <w:next w:val="Style_7"/>
    <w:link w:val="Style_39_ch"/>
    <w:uiPriority w:val="11"/>
    <w:qFormat/>
    <w:pPr>
      <w:ind/>
      <w:jc w:val="both"/>
    </w:pPr>
    <w:rPr>
      <w:rFonts w:ascii="XO Thames" w:hAnsi="XO Thames"/>
      <w:i w:val="1"/>
      <w:sz w:val="24"/>
    </w:rPr>
  </w:style>
  <w:style w:styleId="Style_39_ch" w:type="character">
    <w:name w:val="Subtitle"/>
    <w:link w:val="Style_39"/>
    <w:rPr>
      <w:rFonts w:ascii="XO Thames" w:hAnsi="XO Thames"/>
      <w:i w:val="1"/>
      <w:sz w:val="24"/>
    </w:rPr>
  </w:style>
  <w:style w:styleId="Style_12" w:type="paragraph">
    <w:name w:val="Основной шрифт абзаца1"/>
    <w:link w:val="Style_12_ch"/>
  </w:style>
  <w:style w:styleId="Style_12_ch" w:type="character">
    <w:name w:val="Основной шрифт абзаца1"/>
    <w:link w:val="Style_12"/>
  </w:style>
  <w:style w:styleId="Style_40" w:type="paragraph">
    <w:name w:val="Title"/>
    <w:next w:val="Style_7"/>
    <w:link w:val="Style_40_ch"/>
    <w:uiPriority w:val="10"/>
    <w:qFormat/>
    <w:pPr>
      <w:spacing w:after="567" w:before="567"/>
      <w:ind/>
      <w:jc w:val="center"/>
    </w:pPr>
    <w:rPr>
      <w:rFonts w:ascii="XO Thames" w:hAnsi="XO Thames"/>
      <w:b w:val="1"/>
      <w:caps w:val="1"/>
      <w:sz w:val="40"/>
    </w:rPr>
  </w:style>
  <w:style w:styleId="Style_40_ch" w:type="character">
    <w:name w:val="Title"/>
    <w:link w:val="Style_40"/>
    <w:rPr>
      <w:rFonts w:ascii="XO Thames" w:hAnsi="XO Thames"/>
      <w:b w:val="1"/>
      <w:caps w:val="1"/>
      <w:sz w:val="40"/>
    </w:rPr>
  </w:style>
  <w:style w:styleId="Style_41" w:type="paragraph">
    <w:name w:val="heading 4"/>
    <w:basedOn w:val="Style_7"/>
    <w:link w:val="Style_41_ch"/>
    <w:uiPriority w:val="9"/>
    <w:qFormat/>
    <w:pPr>
      <w:spacing w:afterAutospacing="on" w:beforeAutospacing="on" w:line="240" w:lineRule="auto"/>
      <w:ind w:firstLine="0" w:left="0"/>
      <w:outlineLvl w:val="3"/>
    </w:pPr>
    <w:rPr>
      <w:b w:val="1"/>
    </w:rPr>
  </w:style>
  <w:style w:styleId="Style_41_ch" w:type="character">
    <w:name w:val="heading 4"/>
    <w:basedOn w:val="Style_7_ch"/>
    <w:link w:val="Style_41"/>
    <w:rPr>
      <w:b w:val="1"/>
    </w:rPr>
  </w:style>
  <w:style w:styleId="Style_42" w:type="paragraph">
    <w:name w:val="Основной текст3"/>
    <w:link w:val="Style_42_ch"/>
    <w:rPr>
      <w:rFonts w:ascii="Times New Roman" w:hAnsi="Times New Roman"/>
    </w:rPr>
  </w:style>
  <w:style w:styleId="Style_42_ch" w:type="character">
    <w:name w:val="Основной текст3"/>
    <w:link w:val="Style_42"/>
    <w:rPr>
      <w:rFonts w:ascii="Times New Roman" w:hAnsi="Times New Roman"/>
    </w:rPr>
  </w:style>
  <w:style w:styleId="Style_43" w:type="paragraph">
    <w:name w:val="Default Paragraph Font"/>
    <w:link w:val="Style_43_ch"/>
  </w:style>
  <w:style w:styleId="Style_43_ch" w:type="character">
    <w:name w:val="Default Paragraph Font"/>
    <w:link w:val="Style_43"/>
  </w:style>
  <w:style w:styleId="Style_44" w:type="paragraph">
    <w:name w:val="heading 2"/>
    <w:basedOn w:val="Style_7"/>
    <w:next w:val="Style_7"/>
    <w:link w:val="Style_44_ch"/>
    <w:uiPriority w:val="9"/>
    <w:qFormat/>
    <w:pPr>
      <w:keepNext w:val="1"/>
      <w:keepLines w:val="1"/>
      <w:spacing w:after="0" w:before="200"/>
      <w:ind/>
      <w:outlineLvl w:val="1"/>
    </w:pPr>
    <w:rPr>
      <w:rFonts w:asciiTheme="majorAscii" w:hAnsiTheme="majorHAnsi"/>
      <w:b w:val="1"/>
      <w:color w:themeColor="accent1" w:val="4472C4"/>
      <w:sz w:val="26"/>
    </w:rPr>
  </w:style>
  <w:style w:styleId="Style_44_ch" w:type="character">
    <w:name w:val="heading 2"/>
    <w:basedOn w:val="Style_7_ch"/>
    <w:link w:val="Style_44"/>
    <w:rPr>
      <w:rFonts w:asciiTheme="majorAscii" w:hAnsiTheme="majorHAnsi"/>
      <w:b w:val="1"/>
      <w:color w:themeColor="accent1" w:val="4472C4"/>
      <w:sz w:val="26"/>
    </w:rPr>
  </w:style>
  <w:style w:styleId="Style_45" w:type="paragraph">
    <w:name w:val="apple-converted-space"/>
    <w:link w:val="Style_45_ch"/>
  </w:style>
  <w:style w:styleId="Style_45_ch" w:type="character">
    <w:name w:val="apple-converted-space"/>
    <w:link w:val="Style_45"/>
  </w:style>
  <w:style w:styleId="Style_6" w:type="table">
    <w:name w:val="Table Grid"/>
    <w:basedOn w:val="Style_3"/>
    <w:pPr>
      <w:spacing w:after="0" w:line="240" w:lineRule="auto"/>
      <w:ind/>
    </w:pPr>
    <w:rPr>
      <w:rFonts w:ascii="Times New Roman" w:hAnsi="Times New Roman"/>
      <w:sz w:val="20"/>
    </w:rPr>
    <w:tblPr>
      <w:tblBorders>
        <w:top w:color="000000" w:sz="4" w:val="single"/>
        <w:left w:color="000000" w:sz="4" w:val="single"/>
        <w:bottom w:color="000000" w:sz="4" w:val="single"/>
        <w:right w:color="000000" w:sz="4" w:val="single"/>
        <w:insideH w:color="000000" w:sz="4" w:val="single"/>
        <w:insideV w:color="000000" w:sz="4" w:val="single"/>
      </w:tblBorders>
    </w:tblPr>
  </w:style>
  <w:style w:default="1" w:styleId="Style_3" w:type="table">
    <w:name w:val="Normal Table"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</w:styles>
</file>

<file path=word/stylesWithEffects.xml><?xml version="1.0" encoding="utf-8"?>
<w:styles xmlns:w="http://schemas.openxmlformats.org/wordprocessingml/2006/main">
  <w:docDefaults>
    <w:rPrDefault>
      <w:rPr>
        <w:rFonts w:asciiTheme="minorHAnsi" w:cstheme="minorBidi" w:eastAsiaTheme="minorEastAsia" w:hAnsiTheme="minorHAnsi"/>
        <w:sz w:val="24"/>
        <w:szCs w:val="24"/>
        <w:lang w:bidi="ar-SA" w:eastAsia="en-US" w:val="en-US"/>
      </w:rPr>
    </w:rPrDefault>
    <w:pPrDefault/>
  </w:docDefaults>
  <w:latentStyles w:count="276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uiPriority="9"/>
    <w:lsdException w:name="heading 3" w:qFormat="1" w:uiPriority="9"/>
    <w:lsdException w:name="heading 4" w:qFormat="1" w:uiPriority="9"/>
    <w:lsdException w:name="heading 5" w:qFormat="1" w:uiPriority="9"/>
    <w:lsdException w:name="heading 6" w:qFormat="1" w:uiPriority="9"/>
    <w:lsdException w:name="heading 7" w:qFormat="1" w:uiPriority="9"/>
    <w:lsdException w:name="heading 8" w:qFormat="1" w:uiPriority="9"/>
    <w:lsdException w:name="heading 9" w:qFormat="1" w:uiPriority="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 w:uiPriority="35"/>
    <w:lsdException w:name="Title" w:qFormat="1" w:semiHidden="0" w:uiPriority="10" w:unhideWhenUsed="0"/>
    <w:lsdException w:name="Default Paragraph Font" w:uiPriority="1"/>
    <w:lsdException w:name="Subtitle" w:qFormat="1" w:semiHidden="0" w:uiPriority="11" w:unhideWhenUsed="0"/>
    <w:lsdException w:name="Strong" w:qFormat="1" w:semiHidden="0" w:uiPriority="22" w:unhideWhenUsed="0"/>
    <w:lsdException w:name="Emphasis" w:qFormat="1" w:semiHidden="0" w:uiPriority="20" w:unhideWhenUsed="0"/>
    <w:lsdException w:name="Table Grid" w:semiHidden="0" w:uiPriority="59" w:unhideWhenUsed="0"/>
    <w:lsdException w:name="Placeholder Text" w:unhideWhenUsed="0"/>
    <w:lsdException w:name="No Spacing" w:qFormat="1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qFormat="1" w:semiHidden="0" w:uiPriority="34" w:unhideWhenUsed="0"/>
    <w:lsdException w:name="Quote" w:qFormat="1" w:semiHidden="0" w:uiPriority="29" w:unhideWhenUsed="0"/>
    <w:lsdException w:name="Intense Quote" w:qFormat="1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qFormat="1" w:semiHidden="0" w:uiPriority="19" w:unhideWhenUsed="0"/>
    <w:lsdException w:name="Intense Emphasis" w:qFormat="1" w:semiHidden="0" w:uiPriority="21" w:unhideWhenUsed="0"/>
    <w:lsdException w:name="Subtle Reference" w:qFormat="1" w:semiHidden="0" w:uiPriority="31" w:unhideWhenUsed="0"/>
    <w:lsdException w:name="Intense Reference" w:qFormat="1" w:semiHidden="0" w:uiPriority="32" w:unhideWhenUsed="0"/>
    <w:lsdException w:name="Book Title" w:qFormat="1" w:semiHidden="0" w:uiPriority="33" w:unhideWhenUsed="0"/>
    <w:lsdException w:name="Bibliography" w:uiPriority="37"/>
    <w:lsdException w:name="TOC Heading" w:qFormat="1" w:uiPriority="39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Normal"/>
    <w:link w:val="Heading1Char"/>
    <w:uiPriority w:val="9"/>
    <w:qFormat/>
    <w:rsid w:val="00111FAE"/>
    <w:pPr>
      <w:keepNext/>
      <w:keepLines/>
      <w:spacing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customStyle="1" w:styleId="Heading1Char" w:type="character">
    <w:name w:val="Heading 1 Char"/>
    <w:basedOn w:val="DefaultParagraphFont"/>
    <w:link w:val="Heading1"/>
    <w:uiPriority w:val="9"/>
    <w:rsid w:val="00111FAE"/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no" ?>
<Relationships xmlns="http://schemas.openxmlformats.org/package/2006/relationships">
  <Relationship Id="rId11" Target="theme/theme1.xml" Type="http://schemas.openxmlformats.org/officeDocument/2006/relationships/theme"/>
  <Relationship Id="rId10" Target="webSettings.xml" Type="http://schemas.openxmlformats.org/officeDocument/2006/relationships/webSettings"/>
  <Relationship Id="rId7" Target="settings.xml" Type="http://schemas.openxmlformats.org/officeDocument/2006/relationships/settings"/>
  <Relationship Id="rId6" Target="fontTable.xml" Type="http://schemas.openxmlformats.org/officeDocument/2006/relationships/fontTable"/>
  <Relationship Id="rId9" Target="stylesWithEffects.xml" Type="http://schemas.microsoft.com/office/2007/relationships/stylesWithEffects"/>
  <Relationship Id="rId5" Target="media/2.png" Type="http://schemas.openxmlformats.org/officeDocument/2006/relationships/image"/>
  <Relationship Id="rId8" Target="styles.xml" Type="http://schemas.openxmlformats.org/officeDocument/2006/relationships/styles"/>
  <Relationship Id="rId4" Target="media/1.png" Type="http://schemas.openxmlformats.org/officeDocument/2006/relationships/image"/>
  <Relationship Id="rId12" Target="numbering.xml" Type="http://schemas.openxmlformats.org/officeDocument/2006/relationships/numbering"/>
  <Relationship Id="rId3" Target="header3.xml" Type="http://schemas.openxmlformats.org/officeDocument/2006/relationships/header"/>
  <Relationship Id="rId2" Target="footer2.xml" Type="http://schemas.openxmlformats.org/officeDocument/2006/relationships/footer"/>
  <Relationship Id="rId1" Target="header1.xml" Type="http://schemas.openxmlformats.org/officeDocument/2006/relationships/header"/>
</Relationships>

</file>

<file path=word/theme/theme1.xml><?xml version="1.0" encoding="utf-8"?>
<a:theme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name="Тема Office">
  <a:themeElements>
    <a:clrScheme name="Стандартная">
      <a:dk1>
        <a:srgbClr val="000000"/>
      </a:dk1>
      <a:lt1>
        <a:srgbClr val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</a:majorFont>
      <a:minorFont>
        <a:latin typeface="Calibri"/>
        <a:ea typeface=""/>
        <a:cs typeface="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</a:gradFill>
        <a:gradFill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</a:gradFill>
      </a:fillStyleLst>
      <a:lnStyleLst>
        <a:ln w="6350">
          <a:solidFill>
            <a:schemeClr val="phClr"/>
          </a:solidFill>
          <a:prstDash val="solid"/>
        </a:ln>
        <a:ln w="12700">
          <a:solidFill>
            <a:schemeClr val="phClr"/>
          </a:solidFill>
          <a:prstDash val="solid"/>
        </a:ln>
        <a:ln w="19050">
          <a:solidFill>
            <a:schemeClr val="phClr"/>
          </a:solidFill>
          <a:prstDash val="solid"/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</a:gradFill>
      </a:bgFillStyleLst>
    </a:fmtScheme>
  </a:themeElements>
</a:theme>
</file>

<file path=docProps/app.xml><?xml version="1.0" encoding="utf-8"?>
<Properties xmlns="http://schemas.openxmlformats.org/officeDocument/2006/extended-properties">
  <Template>Normal.dotm</Template>
  <TotalTime>0</TotalTime>
  <DocSecurity>0</DocSecurity>
  <ScaleCrop>false</ScaleCrop>
  <Application>MyOffice-CoreFramework-Windows/25-982.666.6545.616.0@RELEASE-DESKTOP-WASSABI_HOME-RC-RENEW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modified xsi:type="dcterms:W3CDTF">2025-02-06T06:16:44Z</dcterms:modified>
</cp:coreProperties>
</file>